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2DE24236" w:rsidR="006D3016" w:rsidRPr="00341812" w:rsidRDefault="006D3016" w:rsidP="00B3464A">
      <w:pPr>
        <w:widowControl w:val="0"/>
        <w:tabs>
          <w:tab w:val="right" w:pos="9972"/>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9C1131">
        <w:rPr>
          <w:rFonts w:eastAsia="Times New Roman"/>
          <w:b/>
          <w:sz w:val="24"/>
        </w:rPr>
        <w:t>9</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9C1131">
        <w:rPr>
          <w:rFonts w:eastAsia="Times New Roman"/>
          <w:b/>
          <w:sz w:val="24"/>
        </w:rPr>
        <w:t>2</w:t>
      </w:r>
      <w:r w:rsidR="00B3464A">
        <w:rPr>
          <w:rFonts w:eastAsia="Times New Roman"/>
          <w:b/>
          <w:sz w:val="24"/>
        </w:rPr>
        <w:t>07044</w:t>
      </w:r>
    </w:p>
    <w:p w14:paraId="6D1CDF7B" w14:textId="4D43DAE8" w:rsidR="006D3016" w:rsidRPr="00341812" w:rsidRDefault="00B3464A" w:rsidP="003C7C17">
      <w:pPr>
        <w:widowControl w:val="0"/>
        <w:tabs>
          <w:tab w:val="right" w:pos="9639"/>
        </w:tabs>
        <w:spacing w:before="0"/>
        <w:rPr>
          <w:rFonts w:eastAsia="Times New Roman"/>
          <w:b/>
          <w:bCs/>
          <w:sz w:val="24"/>
        </w:rPr>
      </w:pPr>
      <w:r>
        <w:rPr>
          <w:b/>
          <w:sz w:val="24"/>
        </w:rPr>
        <w:t>e-Meeting</w:t>
      </w:r>
      <w:r w:rsidR="00032B71" w:rsidRPr="00032B71">
        <w:rPr>
          <w:b/>
          <w:sz w:val="24"/>
        </w:rPr>
        <w:t xml:space="preserve">, </w:t>
      </w:r>
      <w:r w:rsidR="007F520F">
        <w:rPr>
          <w:b/>
          <w:sz w:val="24"/>
        </w:rPr>
        <w:t>August</w:t>
      </w:r>
      <w:r w:rsidR="00343478">
        <w:rPr>
          <w:b/>
          <w:sz w:val="24"/>
        </w:rPr>
        <w:t xml:space="preserve"> 17~2</w:t>
      </w:r>
      <w:r w:rsidR="00D618E9">
        <w:rPr>
          <w:b/>
          <w:sz w:val="24"/>
        </w:rPr>
        <w:t>6</w:t>
      </w:r>
      <w:r w:rsidR="00E90DD7">
        <w:rPr>
          <w:b/>
          <w:sz w:val="24"/>
        </w:rPr>
        <w:t xml:space="preserve">, </w:t>
      </w:r>
      <w:r w:rsidR="00032B71" w:rsidRPr="00032B71">
        <w:rPr>
          <w:b/>
          <w:sz w:val="24"/>
        </w:rPr>
        <w:t>202</w:t>
      </w:r>
      <w:r w:rsidR="00343478">
        <w:rPr>
          <w:b/>
          <w:sz w:val="24"/>
        </w:rPr>
        <w:t>2</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3B970D84" w:rsidR="006D3016" w:rsidRPr="00341812" w:rsidRDefault="006D3016" w:rsidP="005E5B98">
      <w:pPr>
        <w:tabs>
          <w:tab w:val="left" w:pos="1985"/>
        </w:tabs>
        <w:snapToGrid w:val="0"/>
        <w:spacing w:before="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554B06">
        <w:rPr>
          <w:rFonts w:eastAsia="MS Mincho" w:cs="Arial"/>
          <w:b/>
          <w:sz w:val="24"/>
        </w:rPr>
        <w:t>8.5.2</w:t>
      </w:r>
    </w:p>
    <w:p w14:paraId="5685B4D7" w14:textId="752E3125" w:rsidR="00E30B2C" w:rsidRPr="00341812" w:rsidRDefault="006D3016" w:rsidP="005E5B98">
      <w:pPr>
        <w:tabs>
          <w:tab w:val="left" w:pos="1985"/>
        </w:tabs>
        <w:snapToGrid w:val="0"/>
        <w:spacing w:before="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05E8313A" w:rsidR="006D3016" w:rsidRPr="00341812" w:rsidRDefault="006D3016" w:rsidP="005E5B98">
      <w:pPr>
        <w:tabs>
          <w:tab w:val="left" w:pos="1985"/>
        </w:tabs>
        <w:snapToGrid w:val="0"/>
        <w:spacing w:before="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590386">
        <w:rPr>
          <w:rFonts w:eastAsia="Times New Roman" w:cs="Arial"/>
          <w:b/>
          <w:sz w:val="24"/>
          <w:lang w:eastAsia="en-US"/>
        </w:rPr>
        <w:t>XR-awareness in RAN</w:t>
      </w:r>
    </w:p>
    <w:p w14:paraId="1FA36C2B" w14:textId="5ACD8A86" w:rsidR="006D3016" w:rsidRPr="00341812" w:rsidRDefault="006D3016" w:rsidP="005E5B98">
      <w:pPr>
        <w:snapToGrid w:val="0"/>
        <w:spacing w:before="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B91A74" w:rsidRPr="0015244C">
        <w:rPr>
          <w:rFonts w:eastAsia="Times New Roman" w:cs="Arial"/>
          <w:b/>
          <w:sz w:val="24"/>
          <w:lang w:eastAsia="en-US"/>
        </w:rPr>
        <w:t>FS_NR_XR_enh</w:t>
      </w:r>
    </w:p>
    <w:p w14:paraId="5B797E05" w14:textId="77777777" w:rsidR="006D3016" w:rsidRPr="00341812" w:rsidRDefault="006D3016" w:rsidP="005E5B98">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1A3C00">
      <w:pPr>
        <w:pStyle w:val="Heading1"/>
        <w:rPr>
          <w:lang w:val="en-US"/>
        </w:rPr>
      </w:pPr>
      <w:r w:rsidRPr="00341812">
        <w:rPr>
          <w:lang w:val="en-US"/>
        </w:rPr>
        <w:t>Introduction</w:t>
      </w:r>
      <w:r w:rsidR="004525CE">
        <w:t xml:space="preserve"> </w:t>
      </w:r>
    </w:p>
    <w:p w14:paraId="2013975C" w14:textId="7874F099" w:rsidR="003F08B2" w:rsidRDefault="00A835F7" w:rsidP="00D97E69">
      <w:pPr>
        <w:ind w:left="0" w:firstLine="0"/>
      </w:pPr>
      <w:r>
        <w:t>In this paper</w:t>
      </w:r>
      <w:r w:rsidR="00DC358E">
        <w:t xml:space="preserve">, we discuss </w:t>
      </w:r>
      <w:r w:rsidR="00586F43">
        <w:t xml:space="preserve">possible </w:t>
      </w:r>
      <w:r w:rsidR="00DC358E">
        <w:t>enhancements to RAN2 procedures</w:t>
      </w:r>
      <w:r w:rsidR="00586F43">
        <w:t xml:space="preserve">, based on </w:t>
      </w:r>
      <w:r w:rsidR="00D97E69">
        <w:t>specific characteristics and requirements of XR traffic.</w:t>
      </w:r>
    </w:p>
    <w:p w14:paraId="2AA25FB1" w14:textId="1123FFC4" w:rsidR="00AE3E14" w:rsidRDefault="00AE3E14" w:rsidP="001A3C00">
      <w:pPr>
        <w:pStyle w:val="Heading1"/>
        <w:rPr>
          <w:lang w:val="en-US"/>
        </w:rPr>
      </w:pPr>
      <w:r w:rsidRPr="00341812">
        <w:rPr>
          <w:lang w:val="en-US"/>
        </w:rPr>
        <w:t>Discussion</w:t>
      </w:r>
    </w:p>
    <w:p w14:paraId="085B9BC3" w14:textId="32591AE4" w:rsidR="006F0CC5" w:rsidRDefault="00A441F6" w:rsidP="00DD49B0">
      <w:pPr>
        <w:pStyle w:val="Heading2"/>
      </w:pPr>
      <w:r>
        <w:t xml:space="preserve">General </w:t>
      </w:r>
      <w:r w:rsidR="00C5582D">
        <w:t>aspects</w:t>
      </w:r>
      <w:r>
        <w:t xml:space="preserve"> </w:t>
      </w:r>
    </w:p>
    <w:p w14:paraId="1F666285" w14:textId="28EC72F9" w:rsidR="00CA2BF9" w:rsidRDefault="00CA2BF9" w:rsidP="00B35F0A">
      <w:pPr>
        <w:ind w:left="0" w:firstLine="0"/>
        <w:rPr>
          <w:lang w:val="en-GB" w:eastAsia="ja-JP"/>
        </w:rPr>
      </w:pPr>
      <w:r>
        <w:rPr>
          <w:lang w:val="en-GB" w:eastAsia="ja-JP"/>
        </w:rPr>
        <w:t>In this section, we discuss a few QoS related issues, e.g.</w:t>
      </w:r>
      <w:r w:rsidR="009A3D96">
        <w:rPr>
          <w:lang w:val="en-GB" w:eastAsia="ja-JP"/>
        </w:rPr>
        <w:t>,</w:t>
      </w:r>
      <w:r>
        <w:rPr>
          <w:lang w:val="en-GB" w:eastAsia="ja-JP"/>
        </w:rPr>
        <w:t xml:space="preserve"> </w:t>
      </w:r>
      <w:r w:rsidR="00B3698B">
        <w:rPr>
          <w:lang w:val="en-GB" w:eastAsia="ja-JP"/>
        </w:rPr>
        <w:t>PDU discard,</w:t>
      </w:r>
      <w:r w:rsidR="00B3698B" w:rsidDel="00A71DE6">
        <w:rPr>
          <w:lang w:val="en-GB" w:eastAsia="ja-JP"/>
        </w:rPr>
        <w:t xml:space="preserve"> </w:t>
      </w:r>
      <w:r>
        <w:rPr>
          <w:lang w:val="en-GB" w:eastAsia="ja-JP"/>
        </w:rPr>
        <w:t xml:space="preserve">deadlines, </w:t>
      </w:r>
      <w:r w:rsidR="004B0B13">
        <w:rPr>
          <w:lang w:val="en-GB" w:eastAsia="ja-JP"/>
        </w:rPr>
        <w:t>etc. These discussions are applicable</w:t>
      </w:r>
      <w:r w:rsidR="00B3698B">
        <w:rPr>
          <w:lang w:val="en-GB" w:eastAsia="ja-JP"/>
        </w:rPr>
        <w:t xml:space="preserve"> to</w:t>
      </w:r>
      <w:r w:rsidR="004B0B13">
        <w:rPr>
          <w:lang w:val="en-GB" w:eastAsia="ja-JP"/>
        </w:rPr>
        <w:t xml:space="preserve"> </w:t>
      </w:r>
      <w:r w:rsidR="00317D36">
        <w:rPr>
          <w:lang w:val="en-GB" w:eastAsia="ja-JP"/>
        </w:rPr>
        <w:t>XR traffic</w:t>
      </w:r>
      <w:r w:rsidR="00707B0D">
        <w:rPr>
          <w:lang w:val="en-GB" w:eastAsia="ja-JP"/>
        </w:rPr>
        <w:t xml:space="preserve"> in general</w:t>
      </w:r>
      <w:r w:rsidR="00317D36">
        <w:rPr>
          <w:lang w:val="en-GB" w:eastAsia="ja-JP"/>
        </w:rPr>
        <w:t xml:space="preserve">, irrespective of whether </w:t>
      </w:r>
      <w:r w:rsidR="00F722D1">
        <w:rPr>
          <w:lang w:val="en-GB" w:eastAsia="ja-JP"/>
        </w:rPr>
        <w:t xml:space="preserve">they are related to </w:t>
      </w:r>
      <w:r w:rsidR="00317D36">
        <w:rPr>
          <w:lang w:val="en-GB" w:eastAsia="ja-JP"/>
        </w:rPr>
        <w:t xml:space="preserve">flows based on </w:t>
      </w:r>
      <w:r w:rsidR="00EA49A7">
        <w:rPr>
          <w:lang w:val="en-GB" w:eastAsia="ja-JP"/>
        </w:rPr>
        <w:t xml:space="preserve">individual PDU or </w:t>
      </w:r>
      <w:r w:rsidR="00317D36">
        <w:rPr>
          <w:lang w:val="en-GB" w:eastAsia="ja-JP"/>
        </w:rPr>
        <w:t>PDU sets.</w:t>
      </w:r>
    </w:p>
    <w:p w14:paraId="1A767F4D" w14:textId="3E0A412C" w:rsidR="001E7313" w:rsidRDefault="001E7313" w:rsidP="00875858">
      <w:pPr>
        <w:pStyle w:val="Heading3"/>
        <w:snapToGrid w:val="0"/>
        <w:spacing w:before="240" w:after="120"/>
      </w:pPr>
      <w:r>
        <w:t xml:space="preserve">PDU </w:t>
      </w:r>
      <w:r w:rsidRPr="006C2D8A">
        <w:t>Discard</w:t>
      </w:r>
    </w:p>
    <w:p w14:paraId="2A731497" w14:textId="2B87A5FB" w:rsidR="0025009A" w:rsidRPr="00BD066E" w:rsidRDefault="002E24F9" w:rsidP="00875858">
      <w:pPr>
        <w:ind w:left="0" w:firstLine="0"/>
      </w:pPr>
      <w:r>
        <w:rPr>
          <w:lang w:val="en-GB" w:eastAsia="ja-JP"/>
        </w:rPr>
        <w:t>For the discussion</w:t>
      </w:r>
      <w:r w:rsidR="00812D92">
        <w:rPr>
          <w:lang w:val="en-GB" w:eastAsia="ja-JP"/>
        </w:rPr>
        <w:t>s</w:t>
      </w:r>
      <w:r>
        <w:rPr>
          <w:lang w:val="en-GB" w:eastAsia="ja-JP"/>
        </w:rPr>
        <w:t xml:space="preserve"> in this section, assume that each PDU or PDU set has a </w:t>
      </w:r>
      <w:r w:rsidR="005672A7">
        <w:rPr>
          <w:lang w:val="en-GB" w:eastAsia="ja-JP"/>
        </w:rPr>
        <w:t>clearly defined</w:t>
      </w:r>
      <w:r w:rsidR="004902AA" w:rsidRPr="004902AA">
        <w:rPr>
          <w:lang w:val="en-GB" w:eastAsia="ja-JP"/>
        </w:rPr>
        <w:t xml:space="preserve"> </w:t>
      </w:r>
      <w:r w:rsidR="004902AA">
        <w:rPr>
          <w:lang w:val="en-GB" w:eastAsia="ja-JP"/>
        </w:rPr>
        <w:t>deadline which can be used by UE in determining whether to discard</w:t>
      </w:r>
      <w:r w:rsidR="001B645C">
        <w:rPr>
          <w:lang w:val="en-GB" w:eastAsia="ja-JP"/>
        </w:rPr>
        <w:t xml:space="preserve"> the PDU or PDU set. In the next section, we then discuss how this deadline should be defined.</w:t>
      </w:r>
    </w:p>
    <w:p w14:paraId="4EFE761A" w14:textId="77777777" w:rsidR="001E7313" w:rsidRDefault="001E7313" w:rsidP="001E7313">
      <w:pPr>
        <w:ind w:left="0" w:firstLine="0"/>
        <w:rPr>
          <w:lang w:val="en-GB" w:eastAsia="ja-JP"/>
        </w:rPr>
      </w:pPr>
      <w:r>
        <w:rPr>
          <w:lang w:val="en-GB" w:eastAsia="ja-JP"/>
        </w:rPr>
        <w:t xml:space="preserve">If a PDU misses its deadline (whether it is associated with a PDU set or not), it may or may not become obsolete to the application. For example, depend on of individual implementation, an XR application may be able to still use belated PDUs in its decoding. Or if PDU A is late but the decoding of PDU B depends on the content of PDU A, then PDU A is still useful to the application even if it has missed its own deadline. As explained in SA4’s LS </w:t>
      </w:r>
      <w:r>
        <w:rPr>
          <w:lang w:val="en-GB" w:eastAsia="ja-JP"/>
        </w:rPr>
        <w:fldChar w:fldCharType="begin"/>
      </w:r>
      <w:r>
        <w:rPr>
          <w:lang w:val="en-GB" w:eastAsia="ja-JP"/>
        </w:rPr>
        <w:instrText xml:space="preserve"> REF _Ref109818737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such decisions could depend on implementations of individual applications. For these reasons, we think that on downlink, if a PDU is already in UE’s layer-two buffer, then it should be up to UE implementation whether to discard or deliver the PDU after it misses its deadline or becomes redundant. </w:t>
      </w:r>
    </w:p>
    <w:p w14:paraId="1305A814" w14:textId="77F7028E" w:rsidR="001E7313" w:rsidRPr="00BD20CB" w:rsidRDefault="001E7313" w:rsidP="001E7313">
      <w:pPr>
        <w:ind w:left="1530" w:hanging="1530"/>
        <w:rPr>
          <w:b/>
          <w:bCs/>
          <w:lang w:val="en-GB" w:eastAsia="ja-JP"/>
        </w:rPr>
      </w:pPr>
      <w:r w:rsidRPr="00BD20CB">
        <w:rPr>
          <w:b/>
          <w:bCs/>
          <w:lang w:val="en-GB" w:eastAsia="ja-JP"/>
        </w:rPr>
        <w:t>Proposal</w:t>
      </w:r>
      <w:r>
        <w:rPr>
          <w:b/>
          <w:bCs/>
          <w:lang w:val="en-GB" w:eastAsia="ja-JP"/>
        </w:rPr>
        <w:t xml:space="preserve"> </w:t>
      </w:r>
      <w:r w:rsidR="008726DC">
        <w:rPr>
          <w:b/>
          <w:bCs/>
          <w:lang w:val="en-GB" w:eastAsia="ja-JP"/>
        </w:rPr>
        <w:t>1</w:t>
      </w:r>
      <w:r w:rsidRPr="00BD20CB">
        <w:rPr>
          <w:b/>
          <w:bCs/>
          <w:lang w:val="en-GB" w:eastAsia="ja-JP"/>
        </w:rPr>
        <w:t>.</w:t>
      </w:r>
      <w:r w:rsidRPr="00BD20CB">
        <w:rPr>
          <w:b/>
          <w:bCs/>
          <w:lang w:val="en-GB" w:eastAsia="ja-JP"/>
        </w:rPr>
        <w:tab/>
        <w:t xml:space="preserve">On downlink, it is up to UE implementation whether to discard or </w:t>
      </w:r>
      <w:r>
        <w:rPr>
          <w:b/>
          <w:bCs/>
          <w:lang w:val="en-GB" w:eastAsia="ja-JP"/>
        </w:rPr>
        <w:t>deliver</w:t>
      </w:r>
      <w:r w:rsidRPr="00BD20CB">
        <w:rPr>
          <w:b/>
          <w:bCs/>
          <w:lang w:val="en-GB" w:eastAsia="ja-JP"/>
        </w:rPr>
        <w:t xml:space="preserve"> a PDU </w:t>
      </w:r>
      <w:r>
        <w:rPr>
          <w:b/>
          <w:bCs/>
          <w:lang w:val="en-GB" w:eastAsia="ja-JP"/>
        </w:rPr>
        <w:t xml:space="preserve">which is already in UE’s </w:t>
      </w:r>
      <w:r w:rsidRPr="00BD20CB">
        <w:rPr>
          <w:b/>
          <w:bCs/>
          <w:lang w:val="en-GB" w:eastAsia="ja-JP"/>
        </w:rPr>
        <w:t>layer-two buffer after it has missed its deadline.</w:t>
      </w:r>
    </w:p>
    <w:p w14:paraId="5B0DB891" w14:textId="77777777" w:rsidR="001E7313" w:rsidRDefault="001E7313" w:rsidP="001E7313">
      <w:pPr>
        <w:ind w:left="0" w:firstLine="0"/>
        <w:rPr>
          <w:lang w:val="en-GB" w:eastAsia="ja-JP"/>
        </w:rPr>
      </w:pPr>
      <w:r>
        <w:rPr>
          <w:lang w:val="en-GB" w:eastAsia="ja-JP"/>
        </w:rPr>
        <w:t>On uplink, the situation may be slightly different. From UE’s perspective, it may be beneficial not to transmit a PDU if that PDU has already missed its deadline, because that would save UE power in UL transmission and avoid wasting UL radio resource. The latter especially matters when there is a congestion on UL. On the other hand, for the similar reason explained above for DL, a belated packet may still be useful to the application. Such applications can provide assistance information to CN and CN then informs RAN about applications’ preference. Therefore, we think a more flexible option to leave this decision to network configuration, i.e. network can configure whether UE should transmit or discard a PDU after it has missed its deadline.</w:t>
      </w:r>
    </w:p>
    <w:p w14:paraId="386E8072" w14:textId="49FD9641" w:rsidR="001E7313" w:rsidRDefault="001E7313" w:rsidP="001E7313">
      <w:pPr>
        <w:ind w:left="1530" w:hanging="1530"/>
        <w:rPr>
          <w:b/>
          <w:bCs/>
          <w:lang w:val="en-GB" w:eastAsia="ja-JP"/>
        </w:rPr>
      </w:pPr>
      <w:r w:rsidRPr="00BD20CB">
        <w:rPr>
          <w:b/>
          <w:bCs/>
          <w:lang w:val="en-GB" w:eastAsia="ja-JP"/>
        </w:rPr>
        <w:t>Proposal</w:t>
      </w:r>
      <w:r>
        <w:rPr>
          <w:b/>
          <w:bCs/>
          <w:lang w:val="en-GB" w:eastAsia="ja-JP"/>
        </w:rPr>
        <w:t xml:space="preserve"> </w:t>
      </w:r>
      <w:r w:rsidR="008726DC">
        <w:rPr>
          <w:b/>
          <w:bCs/>
          <w:lang w:val="en-GB" w:eastAsia="ja-JP"/>
        </w:rPr>
        <w:t>2</w:t>
      </w:r>
      <w:r w:rsidRPr="00BD20CB">
        <w:rPr>
          <w:b/>
          <w:bCs/>
          <w:lang w:val="en-GB" w:eastAsia="ja-JP"/>
        </w:rPr>
        <w:t>.</w:t>
      </w:r>
      <w:r w:rsidRPr="00BD20CB">
        <w:rPr>
          <w:b/>
          <w:bCs/>
          <w:lang w:val="en-GB" w:eastAsia="ja-JP"/>
        </w:rPr>
        <w:tab/>
        <w:t xml:space="preserve">On </w:t>
      </w:r>
      <w:r>
        <w:rPr>
          <w:b/>
          <w:bCs/>
          <w:lang w:val="en-GB" w:eastAsia="ja-JP"/>
        </w:rPr>
        <w:t>up</w:t>
      </w:r>
      <w:r w:rsidRPr="00BD20CB">
        <w:rPr>
          <w:b/>
          <w:bCs/>
          <w:lang w:val="en-GB" w:eastAsia="ja-JP"/>
        </w:rPr>
        <w:t xml:space="preserve">link, </w:t>
      </w:r>
      <w:r>
        <w:rPr>
          <w:b/>
          <w:bCs/>
          <w:lang w:val="en-GB" w:eastAsia="ja-JP"/>
        </w:rPr>
        <w:t>network configures</w:t>
      </w:r>
      <w:r w:rsidRPr="00BD20CB">
        <w:rPr>
          <w:b/>
          <w:bCs/>
          <w:lang w:val="en-GB" w:eastAsia="ja-JP"/>
        </w:rPr>
        <w:t xml:space="preserve"> whether </w:t>
      </w:r>
      <w:r>
        <w:rPr>
          <w:b/>
          <w:bCs/>
          <w:lang w:val="en-GB" w:eastAsia="ja-JP"/>
        </w:rPr>
        <w:t>UE should</w:t>
      </w:r>
      <w:r w:rsidRPr="00BD20CB">
        <w:rPr>
          <w:b/>
          <w:bCs/>
          <w:lang w:val="en-GB" w:eastAsia="ja-JP"/>
        </w:rPr>
        <w:t xml:space="preserve"> discard or </w:t>
      </w:r>
      <w:r>
        <w:rPr>
          <w:b/>
          <w:bCs/>
          <w:lang w:val="en-GB" w:eastAsia="ja-JP"/>
        </w:rPr>
        <w:t>transmit</w:t>
      </w:r>
      <w:r w:rsidRPr="00BD20CB">
        <w:rPr>
          <w:b/>
          <w:bCs/>
          <w:lang w:val="en-GB" w:eastAsia="ja-JP"/>
        </w:rPr>
        <w:t xml:space="preserve"> a PDU after it has </w:t>
      </w:r>
      <w:r>
        <w:rPr>
          <w:b/>
          <w:bCs/>
          <w:lang w:val="en-GB" w:eastAsia="ja-JP"/>
        </w:rPr>
        <w:t>missed its deadline.</w:t>
      </w:r>
    </w:p>
    <w:p w14:paraId="0242733A" w14:textId="77777777" w:rsidR="001E7313" w:rsidRDefault="001E7313" w:rsidP="001E7313">
      <w:pPr>
        <w:ind w:left="0" w:firstLine="0"/>
        <w:rPr>
          <w:lang w:val="en-GB" w:eastAsia="ja-JP"/>
        </w:rPr>
      </w:pPr>
      <w:r>
        <w:rPr>
          <w:lang w:val="en-GB" w:eastAsia="ja-JP"/>
        </w:rPr>
        <w:t xml:space="preserve">PDU discard may have impact on some layer-two procedures. For example, </w:t>
      </w:r>
    </w:p>
    <w:p w14:paraId="4A4B3B6E" w14:textId="77777777" w:rsidR="001E7313" w:rsidRDefault="001E7313" w:rsidP="001E7313">
      <w:pPr>
        <w:pStyle w:val="ListParagraph"/>
        <w:numPr>
          <w:ilvl w:val="0"/>
          <w:numId w:val="36"/>
        </w:numPr>
        <w:ind w:leftChars="0"/>
        <w:rPr>
          <w:lang w:eastAsia="ja-JP"/>
        </w:rPr>
      </w:pPr>
      <w:r>
        <w:rPr>
          <w:lang w:eastAsia="ja-JP"/>
        </w:rPr>
        <w:t>W</w:t>
      </w:r>
      <w:r w:rsidRPr="00370730">
        <w:rPr>
          <w:lang w:eastAsia="ja-JP"/>
        </w:rPr>
        <w:t xml:space="preserve">hen a RLC receiver discards a PDU in an AM DRB, the transmitter should be notified so that the transmission window can be timely updated. Otherwise, the transmission window may be stalled and </w:t>
      </w:r>
      <w:r w:rsidRPr="00370730">
        <w:rPr>
          <w:lang w:eastAsia="ja-JP"/>
        </w:rPr>
        <w:lastRenderedPageBreak/>
        <w:t xml:space="preserve">block subsequent transmissions. Similarly, if a PDU is discarded by its transmitter, it is useful for the transmitter to inform the receiver of the gap. </w:t>
      </w:r>
    </w:p>
    <w:p w14:paraId="4333D01E" w14:textId="77777777" w:rsidR="001E7313" w:rsidRPr="00370730" w:rsidRDefault="001E7313" w:rsidP="001E7313">
      <w:pPr>
        <w:pStyle w:val="ListParagraph"/>
        <w:numPr>
          <w:ilvl w:val="0"/>
          <w:numId w:val="36"/>
        </w:numPr>
        <w:ind w:leftChars="0"/>
        <w:rPr>
          <w:lang w:eastAsia="ja-JP"/>
        </w:rPr>
      </w:pPr>
      <w:r w:rsidRPr="00370730">
        <w:rPr>
          <w:lang w:eastAsia="ja-JP"/>
        </w:rPr>
        <w:t xml:space="preserve">Another example is HARQ procedure. On uplink, after a PDU misses its deadline and </w:t>
      </w:r>
      <w:r>
        <w:rPr>
          <w:lang w:eastAsia="ja-JP"/>
        </w:rPr>
        <w:t>is subject to discard (per network configuration)</w:t>
      </w:r>
      <w:r w:rsidRPr="00370730">
        <w:rPr>
          <w:lang w:eastAsia="ja-JP"/>
        </w:rPr>
        <w:t xml:space="preserve">, it is wasteful for both network and UE to continue its </w:t>
      </w:r>
      <w:r>
        <w:rPr>
          <w:lang w:eastAsia="ja-JP"/>
        </w:rPr>
        <w:t>HARQ re-/</w:t>
      </w:r>
      <w:r w:rsidRPr="00370730">
        <w:rPr>
          <w:lang w:eastAsia="ja-JP"/>
        </w:rPr>
        <w:t xml:space="preserve">transmission. Since NR uses async HARQ without configurable maximum number of retransmissions, UE needs a method to inform network to terminate the associated HARQ process. </w:t>
      </w:r>
    </w:p>
    <w:p w14:paraId="35C3E19F" w14:textId="34139948" w:rsidR="001E7313" w:rsidRPr="00AE26B8" w:rsidRDefault="001E7313" w:rsidP="001E7313">
      <w:pPr>
        <w:ind w:left="1530" w:hanging="1530"/>
        <w:rPr>
          <w:b/>
          <w:bCs/>
          <w:lang w:val="en-GB" w:eastAsia="ja-JP"/>
        </w:rPr>
      </w:pPr>
      <w:r w:rsidRPr="00AE26B8">
        <w:rPr>
          <w:b/>
          <w:bCs/>
          <w:lang w:val="en-GB" w:eastAsia="ja-JP"/>
        </w:rPr>
        <w:t>Proposal</w:t>
      </w:r>
      <w:r>
        <w:rPr>
          <w:b/>
          <w:bCs/>
          <w:lang w:val="en-GB" w:eastAsia="ja-JP"/>
        </w:rPr>
        <w:t xml:space="preserve"> </w:t>
      </w:r>
      <w:r w:rsidR="008726DC">
        <w:rPr>
          <w:b/>
          <w:bCs/>
          <w:lang w:val="en-GB" w:eastAsia="ja-JP"/>
        </w:rPr>
        <w:t>3</w:t>
      </w:r>
      <w:r w:rsidRPr="00AE26B8">
        <w:rPr>
          <w:b/>
          <w:bCs/>
          <w:lang w:val="en-GB" w:eastAsia="ja-JP"/>
        </w:rPr>
        <w:t>.</w:t>
      </w:r>
      <w:r w:rsidRPr="00AE26B8">
        <w:rPr>
          <w:b/>
          <w:bCs/>
          <w:lang w:val="en-GB" w:eastAsia="ja-JP"/>
        </w:rPr>
        <w:tab/>
        <w:t xml:space="preserve">Study impacts of </w:t>
      </w:r>
      <w:r>
        <w:rPr>
          <w:b/>
          <w:bCs/>
          <w:lang w:val="en-GB" w:eastAsia="ja-JP"/>
        </w:rPr>
        <w:t xml:space="preserve">PDU </w:t>
      </w:r>
      <w:r w:rsidRPr="00AE26B8">
        <w:rPr>
          <w:b/>
          <w:bCs/>
          <w:lang w:val="en-GB" w:eastAsia="ja-JP"/>
        </w:rPr>
        <w:t>discard</w:t>
      </w:r>
      <w:r>
        <w:rPr>
          <w:b/>
          <w:bCs/>
          <w:lang w:val="en-GB" w:eastAsia="ja-JP"/>
        </w:rPr>
        <w:t xml:space="preserve"> </w:t>
      </w:r>
      <w:r w:rsidRPr="00AE26B8">
        <w:rPr>
          <w:b/>
          <w:bCs/>
          <w:lang w:val="en-GB" w:eastAsia="ja-JP"/>
        </w:rPr>
        <w:t xml:space="preserve">on layer-two procedures. </w:t>
      </w:r>
    </w:p>
    <w:p w14:paraId="64CAFBE7" w14:textId="286AD8C1" w:rsidR="00514995" w:rsidRPr="006C2D8A" w:rsidRDefault="00C04695" w:rsidP="00875858">
      <w:pPr>
        <w:pStyle w:val="Heading3"/>
        <w:snapToGrid w:val="0"/>
        <w:spacing w:before="240" w:after="120"/>
      </w:pPr>
      <w:r>
        <w:t>Deadlines used by UE</w:t>
      </w:r>
    </w:p>
    <w:p w14:paraId="3C8136F1" w14:textId="13AFFEE1" w:rsidR="00F732C8" w:rsidRDefault="00F732C8" w:rsidP="00514995">
      <w:pPr>
        <w:ind w:left="0" w:firstLine="0"/>
        <w:rPr>
          <w:lang w:val="en-GB" w:eastAsia="ja-JP"/>
        </w:rPr>
      </w:pPr>
      <w:r>
        <w:rPr>
          <w:lang w:val="en-GB" w:eastAsia="ja-JP"/>
        </w:rPr>
        <w:t>In this section, we discuss how to define a deadline for UE</w:t>
      </w:r>
      <w:r w:rsidR="00022CA9">
        <w:rPr>
          <w:lang w:val="en-GB" w:eastAsia="ja-JP"/>
        </w:rPr>
        <w:t xml:space="preserve"> to use in its layer-two procedures.</w:t>
      </w:r>
      <w:r w:rsidR="004203DD">
        <w:rPr>
          <w:lang w:val="en-GB" w:eastAsia="ja-JP"/>
        </w:rPr>
        <w:t xml:space="preserve"> We first discuss </w:t>
      </w:r>
      <w:r w:rsidR="00811393">
        <w:rPr>
          <w:lang w:val="en-GB" w:eastAsia="ja-JP"/>
        </w:rPr>
        <w:t>it for downlink and then</w:t>
      </w:r>
      <w:r w:rsidR="008726DC">
        <w:rPr>
          <w:lang w:val="en-GB" w:eastAsia="ja-JP"/>
        </w:rPr>
        <w:t xml:space="preserve"> </w:t>
      </w:r>
      <w:r w:rsidR="00811393">
        <w:rPr>
          <w:lang w:val="en-GB" w:eastAsia="ja-JP"/>
        </w:rPr>
        <w:t>uplink</w:t>
      </w:r>
      <w:r w:rsidR="008726DC">
        <w:rPr>
          <w:lang w:val="en-GB" w:eastAsia="ja-JP"/>
        </w:rPr>
        <w:t>.</w:t>
      </w:r>
    </w:p>
    <w:p w14:paraId="4EE2C926" w14:textId="6F0E254D" w:rsidR="008726DC" w:rsidRDefault="008726DC" w:rsidP="00514995">
      <w:pPr>
        <w:ind w:left="0" w:firstLine="0"/>
        <w:rPr>
          <w:lang w:val="en-GB" w:eastAsia="ja-JP"/>
        </w:rPr>
      </w:pPr>
      <w:r>
        <w:rPr>
          <w:lang w:val="en-GB" w:eastAsia="ja-JP"/>
        </w:rPr>
        <w:t xml:space="preserve">On downlink, </w:t>
      </w:r>
      <w:r w:rsidR="002A0657">
        <w:rPr>
          <w:lang w:val="en-GB" w:eastAsia="ja-JP"/>
        </w:rPr>
        <w:t xml:space="preserve">once </w:t>
      </w:r>
      <w:r w:rsidR="00A87900">
        <w:rPr>
          <w:lang w:eastAsia="ja-JP"/>
        </w:rPr>
        <w:t>a</w:t>
      </w:r>
      <w:r w:rsidR="00A87900" w:rsidRPr="00B33FEB">
        <w:rPr>
          <w:lang w:eastAsia="ja-JP"/>
        </w:rPr>
        <w:t xml:space="preserve"> </w:t>
      </w:r>
      <w:r w:rsidR="00A87900">
        <w:rPr>
          <w:lang w:eastAsia="ja-JP"/>
        </w:rPr>
        <w:t xml:space="preserve">PDU or </w:t>
      </w:r>
      <w:r w:rsidR="00A87900" w:rsidRPr="00B33FEB">
        <w:rPr>
          <w:lang w:eastAsia="ja-JP"/>
        </w:rPr>
        <w:t xml:space="preserve">PDU </w:t>
      </w:r>
      <w:r w:rsidR="00A87900">
        <w:rPr>
          <w:lang w:eastAsia="ja-JP"/>
        </w:rPr>
        <w:t>s</w:t>
      </w:r>
      <w:r w:rsidR="00A87900" w:rsidRPr="00B33FEB">
        <w:rPr>
          <w:lang w:eastAsia="ja-JP"/>
        </w:rPr>
        <w:t xml:space="preserve">et is </w:t>
      </w:r>
      <w:r w:rsidR="002A0657">
        <w:rPr>
          <w:lang w:eastAsia="ja-JP"/>
        </w:rPr>
        <w:t xml:space="preserve">received by UE, it is </w:t>
      </w:r>
      <w:r w:rsidR="00A87900" w:rsidRPr="00B33FEB">
        <w:rPr>
          <w:lang w:eastAsia="ja-JP"/>
        </w:rPr>
        <w:t xml:space="preserve">held in a playout buffer until it </w:t>
      </w:r>
      <w:r w:rsidR="00015930">
        <w:rPr>
          <w:lang w:eastAsia="ja-JP"/>
        </w:rPr>
        <w:t>should</w:t>
      </w:r>
      <w:r w:rsidR="00A87900" w:rsidRPr="00B33FEB">
        <w:rPr>
          <w:lang w:eastAsia="ja-JP"/>
        </w:rPr>
        <w:t xml:space="preserve"> be </w:t>
      </w:r>
      <w:r w:rsidR="00A87900">
        <w:rPr>
          <w:lang w:eastAsia="ja-JP"/>
        </w:rPr>
        <w:t>processed</w:t>
      </w:r>
      <w:r w:rsidR="00A87900" w:rsidRPr="00B33FEB">
        <w:rPr>
          <w:lang w:eastAsia="ja-JP"/>
        </w:rPr>
        <w:t xml:space="preserve"> for display</w:t>
      </w:r>
      <w:r w:rsidR="00A87900">
        <w:rPr>
          <w:lang w:eastAsia="ja-JP"/>
        </w:rPr>
        <w:t xml:space="preserve">. Therefore, </w:t>
      </w:r>
      <w:r w:rsidR="00015930">
        <w:rPr>
          <w:lang w:eastAsia="ja-JP"/>
        </w:rPr>
        <w:t xml:space="preserve">application client has full knowledge </w:t>
      </w:r>
      <w:r w:rsidR="0085627F">
        <w:rPr>
          <w:lang w:eastAsia="ja-JP"/>
        </w:rPr>
        <w:t xml:space="preserve">of </w:t>
      </w:r>
      <w:r w:rsidR="00015930">
        <w:rPr>
          <w:lang w:eastAsia="ja-JP"/>
        </w:rPr>
        <w:t>when</w:t>
      </w:r>
      <w:r w:rsidR="00A87900" w:rsidRPr="00B33FEB">
        <w:rPr>
          <w:lang w:eastAsia="ja-JP"/>
        </w:rPr>
        <w:t xml:space="preserve"> </w:t>
      </w:r>
      <w:r w:rsidR="0085627F">
        <w:rPr>
          <w:lang w:eastAsia="ja-JP"/>
        </w:rPr>
        <w:t>the</w:t>
      </w:r>
      <w:r w:rsidR="00A87900">
        <w:rPr>
          <w:lang w:eastAsia="ja-JP"/>
        </w:rPr>
        <w:t xml:space="preserve"> </w:t>
      </w:r>
      <w:r w:rsidR="000F49D2">
        <w:rPr>
          <w:lang w:eastAsia="ja-JP"/>
        </w:rPr>
        <w:t>delivery</w:t>
      </w:r>
      <w:r w:rsidR="000F49D2" w:rsidRPr="00B33FEB">
        <w:rPr>
          <w:lang w:eastAsia="ja-JP"/>
        </w:rPr>
        <w:t xml:space="preserve"> </w:t>
      </w:r>
      <w:r w:rsidR="00A87900" w:rsidRPr="00B33FEB">
        <w:rPr>
          <w:lang w:eastAsia="ja-JP"/>
        </w:rPr>
        <w:t xml:space="preserve">deadline for </w:t>
      </w:r>
      <w:r w:rsidR="0085627F">
        <w:rPr>
          <w:lang w:eastAsia="ja-JP"/>
        </w:rPr>
        <w:t>a</w:t>
      </w:r>
      <w:r w:rsidR="00A87900" w:rsidRPr="00B33FEB">
        <w:rPr>
          <w:lang w:eastAsia="ja-JP"/>
        </w:rPr>
        <w:t xml:space="preserve"> PDU </w:t>
      </w:r>
      <w:r w:rsidR="00A87900">
        <w:rPr>
          <w:lang w:eastAsia="ja-JP"/>
        </w:rPr>
        <w:t>or PDU set</w:t>
      </w:r>
      <w:r w:rsidR="0085627F">
        <w:rPr>
          <w:lang w:eastAsia="ja-JP"/>
        </w:rPr>
        <w:t xml:space="preserve"> is.</w:t>
      </w:r>
      <w:r w:rsidR="00A87900">
        <w:rPr>
          <w:lang w:eastAsia="ja-JP"/>
        </w:rPr>
        <w:t xml:space="preserve"> </w:t>
      </w:r>
      <w:r w:rsidR="0085627F">
        <w:rPr>
          <w:lang w:eastAsia="ja-JP"/>
        </w:rPr>
        <w:t>Moreover,</w:t>
      </w:r>
      <w:r w:rsidR="00A87900">
        <w:rPr>
          <w:lang w:eastAsia="ja-JP"/>
        </w:rPr>
        <w:t xml:space="preserve"> </w:t>
      </w:r>
      <w:r>
        <w:rPr>
          <w:lang w:val="en-GB" w:eastAsia="ja-JP"/>
        </w:rPr>
        <w:t xml:space="preserve">as we discussed for Proposal </w:t>
      </w:r>
      <w:r w:rsidR="00BB4AF7">
        <w:rPr>
          <w:lang w:val="en-GB" w:eastAsia="ja-JP"/>
        </w:rPr>
        <w:t xml:space="preserve">1, once a PDU or PDU set </w:t>
      </w:r>
      <w:r w:rsidR="00F73A18">
        <w:rPr>
          <w:lang w:val="en-GB" w:eastAsia="ja-JP"/>
        </w:rPr>
        <w:t>is in UE’s layer-two buffer (whether it has been successfully received or not), it is up to UE implementation whe</w:t>
      </w:r>
      <w:r w:rsidR="00267679">
        <w:rPr>
          <w:lang w:val="en-GB" w:eastAsia="ja-JP"/>
        </w:rPr>
        <w:t>ther to discard or deliver the PDU or PDU set.</w:t>
      </w:r>
      <w:r w:rsidR="00705392">
        <w:rPr>
          <w:lang w:val="en-GB" w:eastAsia="ja-JP"/>
        </w:rPr>
        <w:t xml:space="preserve"> S</w:t>
      </w:r>
      <w:r w:rsidR="00AB787D">
        <w:rPr>
          <w:lang w:val="en-GB" w:eastAsia="ja-JP"/>
        </w:rPr>
        <w:t xml:space="preserve">ince UE and application client are on the same device, it is </w:t>
      </w:r>
      <w:r w:rsidR="001E3F2A">
        <w:rPr>
          <w:lang w:val="en-GB" w:eastAsia="ja-JP"/>
        </w:rPr>
        <w:t xml:space="preserve">fairly easy for UE to </w:t>
      </w:r>
      <w:r w:rsidR="00E77EA8">
        <w:rPr>
          <w:lang w:val="en-GB" w:eastAsia="ja-JP"/>
        </w:rPr>
        <w:t xml:space="preserve">get </w:t>
      </w:r>
      <w:r w:rsidR="000F49D2">
        <w:rPr>
          <w:lang w:val="en-GB" w:eastAsia="ja-JP"/>
        </w:rPr>
        <w:t xml:space="preserve">delivery </w:t>
      </w:r>
      <w:r w:rsidR="00E77EA8">
        <w:rPr>
          <w:lang w:val="en-GB" w:eastAsia="ja-JP"/>
        </w:rPr>
        <w:t xml:space="preserve">deadline for each PDU or PDU set (e.g. via cross-layer indication). </w:t>
      </w:r>
      <w:r w:rsidR="00133E1B">
        <w:rPr>
          <w:lang w:val="en-GB" w:eastAsia="ja-JP"/>
        </w:rPr>
        <w:t xml:space="preserve">Therefore, there is no need for network to provide any additional delay budget or deadline information to </w:t>
      </w:r>
      <w:r w:rsidR="0030213E">
        <w:rPr>
          <w:lang w:val="en-GB" w:eastAsia="ja-JP"/>
        </w:rPr>
        <w:t>UE.</w:t>
      </w:r>
    </w:p>
    <w:p w14:paraId="6F8CC853" w14:textId="5586E370" w:rsidR="0030213E" w:rsidRPr="00875858" w:rsidRDefault="0030213E" w:rsidP="00875858">
      <w:pPr>
        <w:ind w:left="1530" w:hanging="1530"/>
        <w:rPr>
          <w:b/>
          <w:bCs/>
          <w:lang w:val="en-GB" w:eastAsia="ja-JP"/>
        </w:rPr>
      </w:pPr>
      <w:r w:rsidRPr="00875858">
        <w:rPr>
          <w:b/>
          <w:bCs/>
          <w:lang w:val="en-GB" w:eastAsia="ja-JP"/>
        </w:rPr>
        <w:t>Observation 1.</w:t>
      </w:r>
      <w:r w:rsidR="005003F7">
        <w:rPr>
          <w:b/>
          <w:bCs/>
          <w:lang w:val="en-GB" w:eastAsia="ja-JP"/>
        </w:rPr>
        <w:tab/>
      </w:r>
      <w:r w:rsidRPr="00875858">
        <w:rPr>
          <w:b/>
          <w:bCs/>
          <w:lang w:val="en-GB" w:eastAsia="ja-JP"/>
        </w:rPr>
        <w:t xml:space="preserve">On downlink, UE can obtain </w:t>
      </w:r>
      <w:r w:rsidR="000F49D2">
        <w:rPr>
          <w:b/>
          <w:bCs/>
          <w:lang w:val="en-GB" w:eastAsia="ja-JP"/>
        </w:rPr>
        <w:t>delivery</w:t>
      </w:r>
      <w:r w:rsidR="000F49D2" w:rsidRPr="00875858">
        <w:rPr>
          <w:b/>
          <w:bCs/>
          <w:lang w:val="en-GB" w:eastAsia="ja-JP"/>
        </w:rPr>
        <w:t xml:space="preserve"> </w:t>
      </w:r>
      <w:r w:rsidRPr="00875858">
        <w:rPr>
          <w:b/>
          <w:bCs/>
          <w:lang w:val="en-GB" w:eastAsia="ja-JP"/>
        </w:rPr>
        <w:t xml:space="preserve">deadline for each PDU or PDU set from application client. No </w:t>
      </w:r>
      <w:r w:rsidR="005003F7" w:rsidRPr="00875858">
        <w:rPr>
          <w:b/>
          <w:bCs/>
          <w:lang w:val="en-GB" w:eastAsia="ja-JP"/>
        </w:rPr>
        <w:t xml:space="preserve">additional delay budget or deadline needs to be configured or </w:t>
      </w:r>
      <w:r w:rsidR="008D5C54">
        <w:rPr>
          <w:b/>
          <w:bCs/>
          <w:lang w:val="en-GB" w:eastAsia="ja-JP"/>
        </w:rPr>
        <w:t>signalled</w:t>
      </w:r>
      <w:r w:rsidR="00A256D7">
        <w:rPr>
          <w:b/>
          <w:bCs/>
          <w:lang w:val="en-GB" w:eastAsia="ja-JP"/>
        </w:rPr>
        <w:t xml:space="preserve"> for </w:t>
      </w:r>
      <w:r w:rsidR="006A2EE0">
        <w:rPr>
          <w:b/>
          <w:bCs/>
          <w:lang w:val="en-GB" w:eastAsia="ja-JP"/>
        </w:rPr>
        <w:t>UE’s</w:t>
      </w:r>
      <w:r w:rsidR="00A256D7">
        <w:rPr>
          <w:b/>
          <w:bCs/>
          <w:lang w:val="en-GB" w:eastAsia="ja-JP"/>
        </w:rPr>
        <w:t xml:space="preserve"> handling of </w:t>
      </w:r>
      <w:r w:rsidR="006A2EE0">
        <w:rPr>
          <w:b/>
          <w:bCs/>
          <w:lang w:val="en-GB" w:eastAsia="ja-JP"/>
        </w:rPr>
        <w:t>PDUs or PDU sets</w:t>
      </w:r>
      <w:r w:rsidR="005003F7" w:rsidRPr="00875858">
        <w:rPr>
          <w:b/>
          <w:bCs/>
          <w:lang w:val="en-GB" w:eastAsia="ja-JP"/>
        </w:rPr>
        <w:t>.</w:t>
      </w:r>
    </w:p>
    <w:p w14:paraId="4FC23878" w14:textId="6EB4342F" w:rsidR="00514995" w:rsidRDefault="008D5C54" w:rsidP="00514995">
      <w:pPr>
        <w:ind w:left="0" w:firstLine="0"/>
        <w:rPr>
          <w:rFonts w:eastAsiaTheme="minorEastAsia"/>
          <w:lang w:val="en-GB"/>
        </w:rPr>
      </w:pPr>
      <w:r>
        <w:rPr>
          <w:lang w:val="en-GB" w:eastAsia="ja-JP"/>
        </w:rPr>
        <w:t xml:space="preserve">On uplink, </w:t>
      </w:r>
      <w:r w:rsidR="00C146CC">
        <w:rPr>
          <w:lang w:val="en-GB" w:eastAsia="ja-JP"/>
        </w:rPr>
        <w:t>if network configures UE to discard PDUs or PDU sets that have missed their deadlines</w:t>
      </w:r>
      <w:r w:rsidR="00F0681D">
        <w:rPr>
          <w:lang w:val="en-GB" w:eastAsia="ja-JP"/>
        </w:rPr>
        <w:t xml:space="preserve"> for crossing Uu interface</w:t>
      </w:r>
      <w:r w:rsidR="00C146CC">
        <w:rPr>
          <w:lang w:val="en-GB" w:eastAsia="ja-JP"/>
        </w:rPr>
        <w:t>, then</w:t>
      </w:r>
      <w:r w:rsidR="00A44F64">
        <w:rPr>
          <w:lang w:val="en-GB" w:eastAsia="ja-JP"/>
        </w:rPr>
        <w:t xml:space="preserve"> UE needs to know wh</w:t>
      </w:r>
      <w:r w:rsidR="00A25850">
        <w:rPr>
          <w:lang w:val="en-GB" w:eastAsia="ja-JP"/>
        </w:rPr>
        <w:t xml:space="preserve">at this deadline is. </w:t>
      </w:r>
      <w:r w:rsidR="00514995">
        <w:rPr>
          <w:rFonts w:eastAsiaTheme="minorEastAsia"/>
          <w:lang w:val="en-GB"/>
        </w:rPr>
        <w:t>The current SA2 spec defines both end-to-end packet delay budget (PDB) and PDB for 5G RAN for a QoS flow, as follows:</w:t>
      </w:r>
    </w:p>
    <w:p w14:paraId="68FD306D" w14:textId="77777777" w:rsidR="00514995" w:rsidRPr="006B67EF" w:rsidRDefault="00514995" w:rsidP="00514995">
      <w:pPr>
        <w:pStyle w:val="ListParagraph"/>
        <w:numPr>
          <w:ilvl w:val="0"/>
          <w:numId w:val="35"/>
        </w:numPr>
        <w:ind w:leftChars="0"/>
        <w:rPr>
          <w:rFonts w:eastAsiaTheme="minorEastAsia"/>
        </w:rPr>
      </w:pPr>
      <w:r>
        <w:rPr>
          <w:rFonts w:eastAsiaTheme="minorEastAsia"/>
        </w:rPr>
        <w:t xml:space="preserve">The </w:t>
      </w:r>
      <w:r w:rsidRPr="006B67EF">
        <w:rPr>
          <w:rFonts w:eastAsiaTheme="minorEastAsia"/>
        </w:rPr>
        <w:t xml:space="preserve">End-to-end PDB is specified </w:t>
      </w:r>
      <w:r>
        <w:rPr>
          <w:rFonts w:eastAsiaTheme="minorEastAsia"/>
        </w:rPr>
        <w:t xml:space="preserve">in the spec </w:t>
      </w:r>
      <w:r w:rsidRPr="006B67EF">
        <w:rPr>
          <w:rFonts w:eastAsiaTheme="minorEastAsia"/>
        </w:rPr>
        <w:t>for a 5QI</w:t>
      </w:r>
      <w:r>
        <w:rPr>
          <w:rFonts w:eastAsiaTheme="minorEastAsia"/>
        </w:rPr>
        <w:t>;</w:t>
      </w:r>
    </w:p>
    <w:p w14:paraId="7933EB24" w14:textId="77777777" w:rsidR="002C00E1" w:rsidRDefault="00514995" w:rsidP="008D2C30">
      <w:pPr>
        <w:pStyle w:val="ListParagraph"/>
        <w:numPr>
          <w:ilvl w:val="0"/>
          <w:numId w:val="35"/>
        </w:numPr>
        <w:ind w:leftChars="0"/>
        <w:rPr>
          <w:rFonts w:eastAsiaTheme="minorEastAsia"/>
        </w:rPr>
      </w:pPr>
      <w:r>
        <w:rPr>
          <w:rFonts w:eastAsiaTheme="minorEastAsia"/>
        </w:rPr>
        <w:t xml:space="preserve">The </w:t>
      </w:r>
      <w:r w:rsidRPr="5BAB2EC6">
        <w:rPr>
          <w:rFonts w:eastAsiaTheme="minorEastAsia"/>
        </w:rPr>
        <w:t>5G-AN_PDB is the end-to-end PDB subtracted by a static value of</w:t>
      </w:r>
      <w:r>
        <w:rPr>
          <w:rFonts w:eastAsiaTheme="minorEastAsia"/>
        </w:rPr>
        <w:t>,</w:t>
      </w:r>
      <w:r w:rsidRPr="5BAB2EC6">
        <w:rPr>
          <w:rFonts w:eastAsiaTheme="minorEastAsia"/>
        </w:rPr>
        <w:t xml:space="preserve"> </w:t>
      </w:r>
      <w:r>
        <w:rPr>
          <w:rFonts w:eastAsiaTheme="minorEastAsia"/>
        </w:rPr>
        <w:t xml:space="preserve">e.g., 1, 2, 5, 10, </w:t>
      </w:r>
      <w:r w:rsidRPr="5BAB2EC6">
        <w:rPr>
          <w:rFonts w:eastAsiaTheme="minorEastAsia"/>
        </w:rPr>
        <w:t>20ms</w:t>
      </w:r>
      <w:r>
        <w:rPr>
          <w:rFonts w:eastAsiaTheme="minorEastAsia"/>
        </w:rPr>
        <w:t xml:space="preserve">. This </w:t>
      </w:r>
      <w:r w:rsidR="005B4A48">
        <w:rPr>
          <w:rFonts w:eastAsiaTheme="minorEastAsia"/>
        </w:rPr>
        <w:t xml:space="preserve">static </w:t>
      </w:r>
      <w:r>
        <w:rPr>
          <w:rFonts w:eastAsiaTheme="minorEastAsia"/>
        </w:rPr>
        <w:t>value</w:t>
      </w:r>
      <w:r w:rsidRPr="5BAB2EC6">
        <w:rPr>
          <w:rFonts w:eastAsiaTheme="minorEastAsia"/>
        </w:rPr>
        <w:t xml:space="preserve"> covers the delay between N6 terminating points of UPF and 5G-AN.</w:t>
      </w:r>
      <w:r w:rsidR="005B4A48">
        <w:rPr>
          <w:rFonts w:eastAsiaTheme="minorEastAsia"/>
        </w:rPr>
        <w:t xml:space="preserve"> Therefore, 5G-AN_PDB covers the delay </w:t>
      </w:r>
      <w:r w:rsidRPr="00092BBB">
        <w:rPr>
          <w:rFonts w:eastAsiaTheme="minorEastAsia"/>
        </w:rPr>
        <w:t>through gNB, air interface, and UE’s layer-2 procedures</w:t>
      </w:r>
      <w:r>
        <w:rPr>
          <w:rFonts w:eastAsiaTheme="minorEastAsia"/>
        </w:rPr>
        <w:t xml:space="preserve">. </w:t>
      </w:r>
    </w:p>
    <w:p w14:paraId="7AF9B7A6" w14:textId="7BCD6E43" w:rsidR="00514995" w:rsidRPr="00875858" w:rsidRDefault="00514995" w:rsidP="002C00E1">
      <w:pPr>
        <w:ind w:left="0" w:firstLine="0"/>
        <w:rPr>
          <w:rFonts w:eastAsiaTheme="minorEastAsia"/>
          <w:lang w:val="en-GB"/>
        </w:rPr>
      </w:pPr>
      <w:r w:rsidRPr="00875858">
        <w:rPr>
          <w:rFonts w:eastAsiaTheme="minorEastAsia"/>
        </w:rPr>
        <w:t xml:space="preserve">Since it is not possible for a UE to know the amount of delay through gNB, the 5G-AN_PDB as currently defined </w:t>
      </w:r>
      <w:r w:rsidR="00ED1429">
        <w:rPr>
          <w:rFonts w:eastAsiaTheme="minorEastAsia"/>
        </w:rPr>
        <w:t>can</w:t>
      </w:r>
      <w:r w:rsidRPr="00875858">
        <w:rPr>
          <w:rFonts w:eastAsiaTheme="minorEastAsia"/>
        </w:rPr>
        <w:t xml:space="preserve">not </w:t>
      </w:r>
      <w:r w:rsidR="00ED1429">
        <w:rPr>
          <w:rFonts w:eastAsiaTheme="minorEastAsia"/>
        </w:rPr>
        <w:t>be used</w:t>
      </w:r>
      <w:r w:rsidRPr="00875858">
        <w:rPr>
          <w:rFonts w:eastAsiaTheme="minorEastAsia"/>
        </w:rPr>
        <w:t xml:space="preserve"> </w:t>
      </w:r>
      <w:r w:rsidR="00ED1429">
        <w:rPr>
          <w:rFonts w:eastAsiaTheme="minorEastAsia"/>
        </w:rPr>
        <w:t xml:space="preserve">as a deadline </w:t>
      </w:r>
      <w:r w:rsidRPr="00875858">
        <w:rPr>
          <w:rFonts w:eastAsiaTheme="minorEastAsia"/>
        </w:rPr>
        <w:t xml:space="preserve">by UE in its layer-two procedures. </w:t>
      </w:r>
    </w:p>
    <w:p w14:paraId="59075EE1" w14:textId="50639FEF" w:rsidR="00514995" w:rsidRPr="00CB505B" w:rsidRDefault="00514995" w:rsidP="00514995">
      <w:pPr>
        <w:ind w:left="1530" w:hanging="1530"/>
        <w:rPr>
          <w:b/>
          <w:bCs/>
          <w:lang w:val="en-GB" w:eastAsia="ja-JP"/>
        </w:rPr>
      </w:pPr>
      <w:r w:rsidRPr="5BAB2EC6">
        <w:rPr>
          <w:b/>
          <w:bCs/>
          <w:lang w:val="en-GB" w:eastAsia="ja-JP"/>
        </w:rPr>
        <w:t xml:space="preserve">Observation </w:t>
      </w:r>
      <w:r w:rsidR="002C00E1">
        <w:rPr>
          <w:b/>
          <w:bCs/>
          <w:lang w:val="en-GB" w:eastAsia="ja-JP"/>
        </w:rPr>
        <w:t>2</w:t>
      </w:r>
      <w:r w:rsidRPr="5BAB2EC6">
        <w:rPr>
          <w:b/>
          <w:bCs/>
          <w:lang w:val="en-GB" w:eastAsia="ja-JP"/>
        </w:rPr>
        <w:t>.</w:t>
      </w:r>
      <w:r>
        <w:tab/>
      </w:r>
      <w:r w:rsidR="00B117EE">
        <w:rPr>
          <w:b/>
          <w:bCs/>
        </w:rPr>
        <w:t>On uplink, UE needs to have a de</w:t>
      </w:r>
      <w:r w:rsidR="0046556F">
        <w:rPr>
          <w:b/>
          <w:bCs/>
        </w:rPr>
        <w:t>adline defined for its layer-two procedure</w:t>
      </w:r>
      <w:r w:rsidR="00F04048">
        <w:rPr>
          <w:b/>
          <w:bCs/>
        </w:rPr>
        <w:t>s</w:t>
      </w:r>
      <w:r w:rsidR="0046556F">
        <w:rPr>
          <w:b/>
          <w:bCs/>
        </w:rPr>
        <w:t xml:space="preserve">. </w:t>
      </w:r>
      <w:r w:rsidRPr="5BAB2EC6">
        <w:rPr>
          <w:b/>
          <w:bCs/>
          <w:lang w:val="en-GB" w:eastAsia="ja-JP"/>
        </w:rPr>
        <w:t xml:space="preserve">The 5g-AN_PDB </w:t>
      </w:r>
      <w:r w:rsidR="0046556F">
        <w:rPr>
          <w:b/>
          <w:bCs/>
          <w:lang w:val="en-GB" w:eastAsia="ja-JP"/>
        </w:rPr>
        <w:t xml:space="preserve">defined </w:t>
      </w:r>
      <w:r w:rsidRPr="5BAB2EC6">
        <w:rPr>
          <w:b/>
          <w:bCs/>
          <w:lang w:val="en-GB" w:eastAsia="ja-JP"/>
        </w:rPr>
        <w:t xml:space="preserve">in the current SA2 spec </w:t>
      </w:r>
      <w:r w:rsidR="0046556F">
        <w:rPr>
          <w:b/>
          <w:bCs/>
          <w:lang w:val="en-GB" w:eastAsia="ja-JP"/>
        </w:rPr>
        <w:t>can</w:t>
      </w:r>
      <w:r w:rsidRPr="5BAB2EC6">
        <w:rPr>
          <w:b/>
          <w:bCs/>
          <w:lang w:val="en-GB" w:eastAsia="ja-JP"/>
        </w:rPr>
        <w:t>not</w:t>
      </w:r>
      <w:r w:rsidR="0046556F">
        <w:rPr>
          <w:b/>
          <w:bCs/>
          <w:lang w:val="en-GB" w:eastAsia="ja-JP"/>
        </w:rPr>
        <w:t xml:space="preserve"> be used for the purpose</w:t>
      </w:r>
      <w:r w:rsidRPr="5BAB2EC6">
        <w:rPr>
          <w:b/>
          <w:bCs/>
          <w:lang w:val="en-GB" w:eastAsia="ja-JP"/>
        </w:rPr>
        <w:t>.</w:t>
      </w:r>
    </w:p>
    <w:p w14:paraId="6B0E5C65" w14:textId="77777777" w:rsidR="00D3493D" w:rsidRDefault="00825FED" w:rsidP="00A90E65">
      <w:pPr>
        <w:ind w:left="0" w:firstLine="0"/>
        <w:rPr>
          <w:lang w:val="en-GB" w:eastAsia="ja-JP"/>
        </w:rPr>
      </w:pPr>
      <w:r>
        <w:rPr>
          <w:lang w:val="en-GB" w:eastAsia="ja-JP"/>
        </w:rPr>
        <w:t>We</w:t>
      </w:r>
      <w:r w:rsidR="00514995">
        <w:rPr>
          <w:lang w:val="en-GB" w:eastAsia="ja-JP"/>
        </w:rPr>
        <w:t xml:space="preserve"> think network can configure UE, on a per-DRB basis, with a UE delay budget (denoted UE_PDB) that covers the delay between </w:t>
      </w:r>
      <w:r w:rsidR="00837699">
        <w:rPr>
          <w:lang w:val="en-GB" w:eastAsia="ja-JP"/>
        </w:rPr>
        <w:t xml:space="preserve">UE’s layer-two entry points and </w:t>
      </w:r>
      <w:r w:rsidR="00514995">
        <w:rPr>
          <w:lang w:val="en-GB" w:eastAsia="ja-JP"/>
        </w:rPr>
        <w:t xml:space="preserve">gNB’s </w:t>
      </w:r>
      <w:r w:rsidR="00837699">
        <w:rPr>
          <w:lang w:val="en-GB" w:eastAsia="ja-JP"/>
        </w:rPr>
        <w:t>layer-two</w:t>
      </w:r>
      <w:r w:rsidR="00514995">
        <w:rPr>
          <w:lang w:val="en-GB" w:eastAsia="ja-JP"/>
        </w:rPr>
        <w:t xml:space="preserve"> termination point. It is in fact </w:t>
      </w:r>
      <w:r w:rsidR="00514995" w:rsidRPr="00A14CFF">
        <w:rPr>
          <w:lang w:val="en-GB" w:eastAsia="ja-JP"/>
        </w:rPr>
        <w:t>a component</w:t>
      </w:r>
      <w:r w:rsidR="00514995">
        <w:rPr>
          <w:lang w:val="en-GB" w:eastAsia="ja-JP"/>
        </w:rPr>
        <w:t xml:space="preserve"> </w:t>
      </w:r>
      <w:r w:rsidR="00514995" w:rsidRPr="00A14CFF">
        <w:rPr>
          <w:lang w:val="en-GB" w:eastAsia="ja-JP"/>
        </w:rPr>
        <w:t xml:space="preserve">of the </w:t>
      </w:r>
      <w:r w:rsidR="00514995">
        <w:rPr>
          <w:lang w:val="en-GB" w:eastAsia="ja-JP"/>
        </w:rPr>
        <w:t xml:space="preserve">existing </w:t>
      </w:r>
      <w:r w:rsidR="00514995" w:rsidRPr="00A14CFF">
        <w:rPr>
          <w:lang w:val="en-GB" w:eastAsia="ja-JP"/>
        </w:rPr>
        <w:t>end-to-end PDB</w:t>
      </w:r>
      <w:r w:rsidR="00514995">
        <w:rPr>
          <w:lang w:val="en-GB" w:eastAsia="ja-JP"/>
        </w:rPr>
        <w:t xml:space="preserve"> that has not been specified today but needed by UE in its handling of XR data.</w:t>
      </w:r>
      <w:r w:rsidR="00C026A3">
        <w:rPr>
          <w:lang w:val="en-GB" w:eastAsia="ja-JP"/>
        </w:rPr>
        <w:t xml:space="preserve"> </w:t>
      </w:r>
    </w:p>
    <w:p w14:paraId="06ACE0C9" w14:textId="6C613A41" w:rsidR="00344453" w:rsidRDefault="00344453" w:rsidP="00A90E65">
      <w:pPr>
        <w:ind w:left="0" w:firstLine="0"/>
        <w:rPr>
          <w:lang w:val="en-GB" w:eastAsia="ja-JP"/>
        </w:rPr>
      </w:pPr>
      <w:r>
        <w:rPr>
          <w:lang w:val="en-GB" w:eastAsia="ja-JP"/>
        </w:rPr>
        <w:t>On uplink, s</w:t>
      </w:r>
      <w:r w:rsidR="00F937BF">
        <w:rPr>
          <w:lang w:val="en-GB" w:eastAsia="ja-JP"/>
        </w:rPr>
        <w:t xml:space="preserve">ince PDUs in a PDU set </w:t>
      </w:r>
      <w:r>
        <w:rPr>
          <w:lang w:val="en-GB" w:eastAsia="ja-JP"/>
        </w:rPr>
        <w:t xml:space="preserve">typically can be delivered to UE at the same time, </w:t>
      </w:r>
      <w:r w:rsidR="004C1693">
        <w:rPr>
          <w:lang w:val="en-GB" w:eastAsia="ja-JP"/>
        </w:rPr>
        <w:t xml:space="preserve">this delay budget can be defined for each individual PDU, regardless of whether it is associated with a PDU set or not. </w:t>
      </w:r>
    </w:p>
    <w:p w14:paraId="6B5FAE43" w14:textId="05D9916E" w:rsidR="00514995" w:rsidRDefault="00A90E65" w:rsidP="00A90E65">
      <w:pPr>
        <w:ind w:left="0" w:firstLine="0"/>
        <w:rPr>
          <w:lang w:val="en-GB" w:eastAsia="ja-JP"/>
        </w:rPr>
      </w:pPr>
      <w:r>
        <w:rPr>
          <w:lang w:val="en-GB" w:eastAsia="ja-JP"/>
        </w:rPr>
        <w:t>T</w:t>
      </w:r>
      <w:r w:rsidR="00514995">
        <w:rPr>
          <w:lang w:val="en-GB" w:eastAsia="ja-JP"/>
        </w:rPr>
        <w:t xml:space="preserve">his UE_PDB can be defined as </w:t>
      </w:r>
      <w:r w:rsidR="00514995" w:rsidRPr="003908EC">
        <w:rPr>
          <w:lang w:val="en-GB" w:eastAsia="ja-JP"/>
        </w:rPr>
        <w:t xml:space="preserve">an upper-bound for the delay from the time when UE first receives a PDU from application to the time when UE receives a positive </w:t>
      </w:r>
      <w:r w:rsidR="00514995">
        <w:rPr>
          <w:lang w:val="en-GB" w:eastAsia="ja-JP"/>
        </w:rPr>
        <w:t>RLC</w:t>
      </w:r>
      <w:r w:rsidR="00514995" w:rsidRPr="003908EC">
        <w:rPr>
          <w:lang w:val="en-GB" w:eastAsia="ja-JP"/>
        </w:rPr>
        <w:t xml:space="preserve"> status report for the PDU in case of an AM DRB or when UE completes the HARQ process for the PDU in case of an UM DRB.</w:t>
      </w:r>
    </w:p>
    <w:p w14:paraId="1D145EE5" w14:textId="7AF6C374" w:rsidR="00514995" w:rsidRDefault="00514995" w:rsidP="001C43E1">
      <w:pPr>
        <w:ind w:left="1530" w:hanging="1530"/>
        <w:rPr>
          <w:b/>
          <w:bCs/>
          <w:lang w:eastAsia="ja-JP"/>
        </w:rPr>
      </w:pPr>
      <w:r w:rsidRPr="00B35697">
        <w:rPr>
          <w:b/>
          <w:bCs/>
          <w:lang w:val="en-GB" w:eastAsia="ja-JP"/>
        </w:rPr>
        <w:t>Proposal</w:t>
      </w:r>
      <w:r>
        <w:rPr>
          <w:b/>
          <w:bCs/>
          <w:lang w:val="en-GB" w:eastAsia="ja-JP"/>
        </w:rPr>
        <w:t xml:space="preserve"> </w:t>
      </w:r>
      <w:r w:rsidR="00EC692E">
        <w:rPr>
          <w:b/>
          <w:bCs/>
          <w:lang w:val="en-GB" w:eastAsia="ja-JP"/>
        </w:rPr>
        <w:t>4</w:t>
      </w:r>
      <w:r w:rsidRPr="00B35697">
        <w:rPr>
          <w:b/>
          <w:bCs/>
          <w:lang w:val="en-GB" w:eastAsia="ja-JP"/>
        </w:rPr>
        <w:t>.</w:t>
      </w:r>
      <w:r w:rsidRPr="00B35697">
        <w:rPr>
          <w:b/>
          <w:bCs/>
          <w:lang w:val="en-GB" w:eastAsia="ja-JP"/>
        </w:rPr>
        <w:tab/>
      </w:r>
      <w:r w:rsidR="00A90E65">
        <w:rPr>
          <w:b/>
          <w:bCs/>
          <w:lang w:val="en-GB" w:eastAsia="ja-JP"/>
        </w:rPr>
        <w:t>N</w:t>
      </w:r>
      <w:r w:rsidRPr="00B35697">
        <w:rPr>
          <w:b/>
          <w:bCs/>
          <w:lang w:val="en-GB" w:eastAsia="ja-JP"/>
        </w:rPr>
        <w:t>etwork can configure a per-DRB delay budget for PDU</w:t>
      </w:r>
      <w:r w:rsidR="00185E63">
        <w:rPr>
          <w:b/>
          <w:bCs/>
          <w:lang w:val="en-GB" w:eastAsia="ja-JP"/>
        </w:rPr>
        <w:t xml:space="preserve"> </w:t>
      </w:r>
      <w:r w:rsidR="001C43E1">
        <w:rPr>
          <w:b/>
          <w:bCs/>
          <w:lang w:val="en-GB" w:eastAsia="ja-JP"/>
        </w:rPr>
        <w:t>on uplink</w:t>
      </w:r>
      <w:r w:rsidR="00EF1041">
        <w:rPr>
          <w:b/>
          <w:bCs/>
          <w:lang w:val="en-GB" w:eastAsia="ja-JP"/>
        </w:rPr>
        <w:t xml:space="preserve">, </w:t>
      </w:r>
      <w:r w:rsidR="00185E63" w:rsidRPr="00875858">
        <w:rPr>
          <w:b/>
          <w:bCs/>
          <w:lang w:val="en-GB" w:eastAsia="ja-JP"/>
        </w:rPr>
        <w:t>regardless of whether it is associated with a PDU set or not</w:t>
      </w:r>
      <w:r w:rsidR="00B51DF3" w:rsidRPr="00875858">
        <w:rPr>
          <w:b/>
          <w:bCs/>
          <w:lang w:val="en-GB" w:eastAsia="ja-JP"/>
        </w:rPr>
        <w:t xml:space="preserve">. </w:t>
      </w:r>
      <w:r w:rsidR="008D2549">
        <w:rPr>
          <w:b/>
          <w:bCs/>
          <w:lang w:eastAsia="ja-JP"/>
        </w:rPr>
        <w:t>I</w:t>
      </w:r>
      <w:r w:rsidRPr="00B35697">
        <w:rPr>
          <w:b/>
          <w:bCs/>
          <w:lang w:eastAsia="ja-JP"/>
        </w:rPr>
        <w:t>t is the upper-bound for the delay from when UE first receives a PDU from application to the time when UE receives a positive RLC status report for the PDU in case</w:t>
      </w:r>
      <w:r w:rsidRPr="00B22319">
        <w:rPr>
          <w:lang w:eastAsia="ja-JP"/>
        </w:rPr>
        <w:t xml:space="preserve"> </w:t>
      </w:r>
      <w:r w:rsidRPr="00B35697">
        <w:rPr>
          <w:b/>
          <w:bCs/>
          <w:lang w:eastAsia="ja-JP"/>
        </w:rPr>
        <w:t>of an AM DRB or when UE completes the HARQ process for the PDU in case of an UM DRB.</w:t>
      </w:r>
    </w:p>
    <w:p w14:paraId="17B0F102" w14:textId="194F9C1C" w:rsidR="001E7313" w:rsidRPr="00821F10" w:rsidRDefault="00821F10" w:rsidP="00875858">
      <w:pPr>
        <w:pStyle w:val="Heading3"/>
        <w:snapToGrid w:val="0"/>
        <w:spacing w:before="240" w:after="120"/>
      </w:pPr>
      <w:bookmarkStart w:id="2" w:name="_Ref110702918"/>
      <w:r>
        <w:lastRenderedPageBreak/>
        <w:t>Deadlines used by RAN</w:t>
      </w:r>
      <w:bookmarkEnd w:id="2"/>
    </w:p>
    <w:p w14:paraId="0270C3B8" w14:textId="3D615642" w:rsidR="00321055" w:rsidRDefault="00E02F6E" w:rsidP="00B35F0A">
      <w:pPr>
        <w:ind w:left="0" w:firstLine="0"/>
        <w:rPr>
          <w:lang w:val="en-GB" w:eastAsia="ja-JP"/>
        </w:rPr>
      </w:pPr>
      <w:r>
        <w:rPr>
          <w:lang w:val="en-GB" w:eastAsia="ja-JP"/>
        </w:rPr>
        <w:t xml:space="preserve">RAN2 generally do not discuss </w:t>
      </w:r>
      <w:r w:rsidR="002B5C89">
        <w:rPr>
          <w:lang w:val="en-GB" w:eastAsia="ja-JP"/>
        </w:rPr>
        <w:t xml:space="preserve">or specify gNB’s behaviors. However, in the following we argue that </w:t>
      </w:r>
      <w:r w:rsidR="005F4546">
        <w:rPr>
          <w:lang w:val="en-GB" w:eastAsia="ja-JP"/>
        </w:rPr>
        <w:t>it may be desirable for UE to provide a</w:t>
      </w:r>
      <w:r w:rsidR="002B5C89">
        <w:rPr>
          <w:lang w:val="en-GB" w:eastAsia="ja-JP"/>
        </w:rPr>
        <w:t xml:space="preserve">ssistance information </w:t>
      </w:r>
      <w:r w:rsidR="005F4546">
        <w:rPr>
          <w:lang w:val="en-GB" w:eastAsia="ja-JP"/>
        </w:rPr>
        <w:t>to gNB i</w:t>
      </w:r>
      <w:r w:rsidR="002B5C89">
        <w:rPr>
          <w:lang w:val="en-GB" w:eastAsia="ja-JP"/>
        </w:rPr>
        <w:t xml:space="preserve">n </w:t>
      </w:r>
      <w:r w:rsidR="003F30CF">
        <w:rPr>
          <w:lang w:val="en-GB" w:eastAsia="ja-JP"/>
        </w:rPr>
        <w:t xml:space="preserve">its </w:t>
      </w:r>
      <w:r w:rsidR="002B5C89">
        <w:rPr>
          <w:lang w:val="en-GB" w:eastAsia="ja-JP"/>
        </w:rPr>
        <w:t>determin</w:t>
      </w:r>
      <w:r w:rsidR="003F30CF">
        <w:rPr>
          <w:lang w:val="en-GB" w:eastAsia="ja-JP"/>
        </w:rPr>
        <w:t xml:space="preserve">ation of </w:t>
      </w:r>
      <w:r w:rsidR="005F4546">
        <w:rPr>
          <w:lang w:val="en-GB" w:eastAsia="ja-JP"/>
        </w:rPr>
        <w:t>dea</w:t>
      </w:r>
      <w:r w:rsidR="003F30CF">
        <w:rPr>
          <w:lang w:val="en-GB" w:eastAsia="ja-JP"/>
        </w:rPr>
        <w:t>dlines for PDUs and PDU sets.</w:t>
      </w:r>
    </w:p>
    <w:p w14:paraId="5639AF80" w14:textId="70620160" w:rsidR="004232B0" w:rsidRDefault="00A33744" w:rsidP="00B35F0A">
      <w:pPr>
        <w:ind w:left="0" w:firstLine="0"/>
        <w:rPr>
          <w:lang w:val="en-GB" w:eastAsia="ja-JP"/>
        </w:rPr>
      </w:pPr>
      <w:r>
        <w:rPr>
          <w:lang w:val="en-GB" w:eastAsia="ja-JP"/>
        </w:rPr>
        <w:t>First, w</w:t>
      </w:r>
      <w:r w:rsidR="000C092A">
        <w:rPr>
          <w:lang w:val="en-GB" w:eastAsia="ja-JP"/>
        </w:rPr>
        <w:t xml:space="preserve">e show that </w:t>
      </w:r>
      <w:r w:rsidR="00614522">
        <w:rPr>
          <w:lang w:val="en-GB" w:eastAsia="ja-JP"/>
        </w:rPr>
        <w:t xml:space="preserve">the 5G-AN-PDB defined in the current SA2 spec may lead to </w:t>
      </w:r>
      <w:r w:rsidR="00F76C66">
        <w:rPr>
          <w:lang w:val="en-GB" w:eastAsia="ja-JP"/>
        </w:rPr>
        <w:t>deadlines earlier than necessary and thus result</w:t>
      </w:r>
      <w:r w:rsidR="00CB6052">
        <w:rPr>
          <w:lang w:val="en-GB" w:eastAsia="ja-JP"/>
        </w:rPr>
        <w:t>s</w:t>
      </w:r>
      <w:r w:rsidR="00F76C66">
        <w:rPr>
          <w:lang w:val="en-GB" w:eastAsia="ja-JP"/>
        </w:rPr>
        <w:t xml:space="preserve"> in</w:t>
      </w:r>
      <w:r w:rsidR="00CB6052">
        <w:rPr>
          <w:lang w:val="en-GB" w:eastAsia="ja-JP"/>
        </w:rPr>
        <w:t xml:space="preserve"> loss in system capacity. We </w:t>
      </w:r>
      <w:r w:rsidR="000B4E50">
        <w:rPr>
          <w:lang w:val="en-GB" w:eastAsia="ja-JP"/>
        </w:rPr>
        <w:t xml:space="preserve">show it </w:t>
      </w:r>
      <w:r w:rsidR="00A3104C">
        <w:rPr>
          <w:lang w:val="en-GB" w:eastAsia="ja-JP"/>
        </w:rPr>
        <w:t>by</w:t>
      </w:r>
      <w:r w:rsidR="000B4E50">
        <w:rPr>
          <w:lang w:val="en-GB" w:eastAsia="ja-JP"/>
        </w:rPr>
        <w:t xml:space="preserve"> </w:t>
      </w:r>
      <w:r w:rsidR="00F00AD3">
        <w:rPr>
          <w:lang w:val="en-GB" w:eastAsia="ja-JP"/>
        </w:rPr>
        <w:t xml:space="preserve">using </w:t>
      </w:r>
      <w:r w:rsidR="000B4E50">
        <w:rPr>
          <w:lang w:val="en-GB" w:eastAsia="ja-JP"/>
        </w:rPr>
        <w:t xml:space="preserve">an example </w:t>
      </w:r>
      <w:r w:rsidR="00A3104C">
        <w:rPr>
          <w:lang w:val="en-GB" w:eastAsia="ja-JP"/>
        </w:rPr>
        <w:t xml:space="preserve">on downlink traffic, </w:t>
      </w:r>
      <w:r w:rsidR="000B4E50">
        <w:rPr>
          <w:lang w:val="en-GB" w:eastAsia="ja-JP"/>
        </w:rPr>
        <w:t xml:space="preserve">illustrated in </w:t>
      </w:r>
      <w:r w:rsidR="000B30C4">
        <w:rPr>
          <w:lang w:val="en-GB" w:eastAsia="ja-JP"/>
        </w:rPr>
        <w:fldChar w:fldCharType="begin"/>
      </w:r>
      <w:r w:rsidR="000B30C4">
        <w:rPr>
          <w:lang w:val="en-GB" w:eastAsia="ja-JP"/>
        </w:rPr>
        <w:instrText xml:space="preserve"> REF _Ref110592763 \h </w:instrText>
      </w:r>
      <w:r w:rsidR="000B30C4">
        <w:rPr>
          <w:lang w:val="en-GB" w:eastAsia="ja-JP"/>
        </w:rPr>
      </w:r>
      <w:r w:rsidR="000B30C4">
        <w:rPr>
          <w:lang w:val="en-GB" w:eastAsia="ja-JP"/>
        </w:rPr>
        <w:fldChar w:fldCharType="separate"/>
      </w:r>
      <w:r w:rsidR="000B30C4">
        <w:t xml:space="preserve">Figure </w:t>
      </w:r>
      <w:r w:rsidR="000B30C4">
        <w:rPr>
          <w:noProof/>
        </w:rPr>
        <w:t>1</w:t>
      </w:r>
      <w:r w:rsidR="000B30C4">
        <w:rPr>
          <w:lang w:val="en-GB" w:eastAsia="ja-JP"/>
        </w:rPr>
        <w:fldChar w:fldCharType="end"/>
      </w:r>
      <w:r w:rsidR="000B4E50">
        <w:rPr>
          <w:lang w:val="en-GB" w:eastAsia="ja-JP"/>
        </w:rPr>
        <w:t xml:space="preserve">. </w:t>
      </w:r>
      <w:r w:rsidR="00BF6BDF">
        <w:rPr>
          <w:lang w:val="en-GB" w:eastAsia="ja-JP"/>
        </w:rPr>
        <w:t>In</w:t>
      </w:r>
      <w:r w:rsidR="00301D80">
        <w:rPr>
          <w:lang w:val="en-GB" w:eastAsia="ja-JP"/>
        </w:rPr>
        <w:t xml:space="preserve"> the figure, </w:t>
      </w:r>
    </w:p>
    <w:p w14:paraId="48BA9FA7" w14:textId="5FCCD1DF" w:rsidR="00BD6D34" w:rsidRDefault="003D02C8" w:rsidP="003D02C8">
      <w:pPr>
        <w:pStyle w:val="ListParagraph"/>
        <w:numPr>
          <w:ilvl w:val="0"/>
          <w:numId w:val="47"/>
        </w:numPr>
        <w:ind w:leftChars="0"/>
        <w:rPr>
          <w:lang w:eastAsia="ja-JP"/>
        </w:rPr>
      </w:pPr>
      <w:r>
        <w:rPr>
          <w:lang w:eastAsia="ja-JP"/>
        </w:rPr>
        <w:t>N</w:t>
      </w:r>
      <w:r w:rsidRPr="00B33FEB">
        <w:rPr>
          <w:lang w:eastAsia="ja-JP"/>
        </w:rPr>
        <w:t xml:space="preserve">ominal arrival time </w:t>
      </w:r>
      <w:r w:rsidR="00BF55E5">
        <w:rPr>
          <w:lang w:eastAsia="ja-JP"/>
        </w:rPr>
        <w:t>denotes</w:t>
      </w:r>
      <w:r w:rsidRPr="00B33FEB">
        <w:rPr>
          <w:lang w:eastAsia="ja-JP"/>
        </w:rPr>
        <w:t xml:space="preserve"> t</w:t>
      </w:r>
      <w:r w:rsidR="003B63D3">
        <w:rPr>
          <w:lang w:eastAsia="ja-JP"/>
        </w:rPr>
        <w:t>he</w:t>
      </w:r>
      <w:r w:rsidRPr="00B33FEB">
        <w:rPr>
          <w:lang w:eastAsia="ja-JP"/>
        </w:rPr>
        <w:t xml:space="preserve"> </w:t>
      </w:r>
      <w:r w:rsidR="003B63D3">
        <w:rPr>
          <w:lang w:eastAsia="ja-JP"/>
        </w:rPr>
        <w:t xml:space="preserve">idealized </w:t>
      </w:r>
      <w:r w:rsidRPr="00B33FEB">
        <w:rPr>
          <w:lang w:eastAsia="ja-JP"/>
        </w:rPr>
        <w:t xml:space="preserve">arrival time </w:t>
      </w:r>
      <w:r w:rsidR="003B63D3">
        <w:rPr>
          <w:lang w:eastAsia="ja-JP"/>
        </w:rPr>
        <w:t xml:space="preserve">of a PDU </w:t>
      </w:r>
      <w:r w:rsidR="00011BA9">
        <w:rPr>
          <w:lang w:eastAsia="ja-JP"/>
        </w:rPr>
        <w:t xml:space="preserve">at RAN </w:t>
      </w:r>
      <w:r w:rsidR="003B63D3">
        <w:rPr>
          <w:lang w:eastAsia="ja-JP"/>
        </w:rPr>
        <w:t xml:space="preserve">if there is no jitter. </w:t>
      </w:r>
      <w:r w:rsidR="004D601A">
        <w:rPr>
          <w:lang w:eastAsia="ja-JP"/>
        </w:rPr>
        <w:t>For a PDU set, it is the idealized arrival time of the first PDU in the</w:t>
      </w:r>
      <w:r w:rsidR="00E64C0A">
        <w:rPr>
          <w:lang w:eastAsia="ja-JP"/>
        </w:rPr>
        <w:t xml:space="preserve"> PDU set.</w:t>
      </w:r>
    </w:p>
    <w:p w14:paraId="55442EEF" w14:textId="0FD8A7E6" w:rsidR="00E225AD" w:rsidRDefault="00BD6D34" w:rsidP="003D02C8">
      <w:pPr>
        <w:pStyle w:val="ListParagraph"/>
        <w:numPr>
          <w:ilvl w:val="0"/>
          <w:numId w:val="47"/>
        </w:numPr>
        <w:ind w:leftChars="0"/>
        <w:rPr>
          <w:lang w:eastAsia="ja-JP"/>
        </w:rPr>
      </w:pPr>
      <w:r>
        <w:rPr>
          <w:lang w:eastAsia="ja-JP"/>
        </w:rPr>
        <w:t>Actual arrival time is the actual time when a PDU</w:t>
      </w:r>
      <w:r w:rsidR="00E225AD">
        <w:rPr>
          <w:lang w:eastAsia="ja-JP"/>
        </w:rPr>
        <w:t xml:space="preserve"> </w:t>
      </w:r>
      <w:r w:rsidR="00E64C0A">
        <w:rPr>
          <w:lang w:eastAsia="ja-JP"/>
        </w:rPr>
        <w:t xml:space="preserve">arrives at </w:t>
      </w:r>
      <w:r w:rsidR="00301D80">
        <w:rPr>
          <w:lang w:eastAsia="ja-JP"/>
        </w:rPr>
        <w:t>RAN</w:t>
      </w:r>
      <w:r w:rsidR="00E64C0A">
        <w:rPr>
          <w:lang w:eastAsia="ja-JP"/>
        </w:rPr>
        <w:t>.</w:t>
      </w:r>
      <w:r w:rsidR="003662D6">
        <w:rPr>
          <w:lang w:eastAsia="ja-JP"/>
        </w:rPr>
        <w:t xml:space="preserve"> Actual arrival time can be before, at, or after </w:t>
      </w:r>
      <w:r w:rsidR="00DC122F">
        <w:rPr>
          <w:lang w:eastAsia="ja-JP"/>
        </w:rPr>
        <w:t xml:space="preserve">nominal </w:t>
      </w:r>
      <w:r w:rsidR="00C53E77">
        <w:rPr>
          <w:lang w:eastAsia="ja-JP"/>
        </w:rPr>
        <w:t xml:space="preserve">arrival </w:t>
      </w:r>
      <w:r w:rsidR="00DC122F">
        <w:rPr>
          <w:lang w:eastAsia="ja-JP"/>
        </w:rPr>
        <w:t xml:space="preserve">time, depending on the jitter experienced by the PDU. These three cases are illustrated by PDU A, B and C in </w:t>
      </w:r>
      <w:r w:rsidR="00465BD2">
        <w:rPr>
          <w:lang w:eastAsia="ja-JP"/>
        </w:rPr>
        <w:fldChar w:fldCharType="begin"/>
      </w:r>
      <w:r w:rsidR="00465BD2">
        <w:rPr>
          <w:lang w:eastAsia="ja-JP"/>
        </w:rPr>
        <w:instrText xml:space="preserve"> REF _Ref110592763 \h </w:instrText>
      </w:r>
      <w:r w:rsidR="00465BD2">
        <w:rPr>
          <w:lang w:eastAsia="ja-JP"/>
        </w:rPr>
      </w:r>
      <w:r w:rsidR="00465BD2">
        <w:rPr>
          <w:lang w:eastAsia="ja-JP"/>
        </w:rPr>
        <w:fldChar w:fldCharType="separate"/>
      </w:r>
      <w:r w:rsidR="00465BD2">
        <w:t xml:space="preserve">Figure </w:t>
      </w:r>
      <w:r w:rsidR="00465BD2">
        <w:rPr>
          <w:noProof/>
        </w:rPr>
        <w:t>1</w:t>
      </w:r>
      <w:r w:rsidR="00465BD2">
        <w:rPr>
          <w:lang w:eastAsia="ja-JP"/>
        </w:rPr>
        <w:fldChar w:fldCharType="end"/>
      </w:r>
      <w:r w:rsidR="00465BD2">
        <w:rPr>
          <w:lang w:eastAsia="ja-JP"/>
        </w:rPr>
        <w:t>, respectively.</w:t>
      </w:r>
    </w:p>
    <w:p w14:paraId="3955FF1C" w14:textId="6D37C74B" w:rsidR="00174959" w:rsidRDefault="00BA3681" w:rsidP="003D02C8">
      <w:pPr>
        <w:pStyle w:val="ListParagraph"/>
        <w:numPr>
          <w:ilvl w:val="0"/>
          <w:numId w:val="47"/>
        </w:numPr>
        <w:ind w:leftChars="0"/>
        <w:rPr>
          <w:lang w:eastAsia="ja-JP"/>
        </w:rPr>
      </w:pPr>
      <w:r>
        <w:rPr>
          <w:lang w:eastAsia="ja-JP"/>
        </w:rPr>
        <w:t>D</w:t>
      </w:r>
      <w:r w:rsidR="001C6687">
        <w:rPr>
          <w:lang w:eastAsia="ja-JP"/>
        </w:rPr>
        <w:t>eadline</w:t>
      </w:r>
      <w:r w:rsidR="00CE0A6D">
        <w:rPr>
          <w:lang w:eastAsia="ja-JP"/>
        </w:rPr>
        <w:t xml:space="preserve"> </w:t>
      </w:r>
      <w:r w:rsidR="000E323C">
        <w:rPr>
          <w:lang w:eastAsia="ja-JP"/>
        </w:rPr>
        <w:t xml:space="preserve">is the </w:t>
      </w:r>
      <w:r w:rsidR="000D168A">
        <w:rPr>
          <w:lang w:eastAsia="ja-JP"/>
        </w:rPr>
        <w:t>target</w:t>
      </w:r>
      <w:r w:rsidR="000E323C">
        <w:rPr>
          <w:lang w:eastAsia="ja-JP"/>
        </w:rPr>
        <w:t xml:space="preserve"> time by </w:t>
      </w:r>
      <w:r w:rsidR="000D168A">
        <w:rPr>
          <w:lang w:eastAsia="ja-JP"/>
        </w:rPr>
        <w:t>when</w:t>
      </w:r>
      <w:r w:rsidR="000E323C">
        <w:rPr>
          <w:lang w:eastAsia="ja-JP"/>
        </w:rPr>
        <w:t xml:space="preserve"> a PDU or a PDU set should be delivered </w:t>
      </w:r>
      <w:r w:rsidR="00687D42">
        <w:rPr>
          <w:lang w:eastAsia="ja-JP"/>
        </w:rPr>
        <w:t xml:space="preserve">to application. </w:t>
      </w:r>
      <w:r w:rsidR="00174959">
        <w:rPr>
          <w:lang w:eastAsia="ja-JP"/>
        </w:rPr>
        <w:t xml:space="preserve">There can be two ways to define </w:t>
      </w:r>
      <w:r w:rsidR="00E308E6">
        <w:rPr>
          <w:lang w:eastAsia="ja-JP"/>
        </w:rPr>
        <w:t xml:space="preserve">a </w:t>
      </w:r>
      <w:r w:rsidR="00174959">
        <w:rPr>
          <w:lang w:eastAsia="ja-JP"/>
        </w:rPr>
        <w:t>deadline:</w:t>
      </w:r>
    </w:p>
    <w:p w14:paraId="4D95FC1F" w14:textId="6184469E" w:rsidR="003A13A7" w:rsidRDefault="00174959" w:rsidP="00875858">
      <w:pPr>
        <w:pStyle w:val="ListParagraph"/>
        <w:numPr>
          <w:ilvl w:val="1"/>
          <w:numId w:val="48"/>
        </w:numPr>
        <w:ind w:leftChars="0" w:left="1170" w:hanging="270"/>
        <w:rPr>
          <w:lang w:eastAsia="ja-JP"/>
        </w:rPr>
      </w:pPr>
      <w:r>
        <w:rPr>
          <w:lang w:eastAsia="ja-JP"/>
        </w:rPr>
        <w:t xml:space="preserve">If one follows the current SA2 convention, a </w:t>
      </w:r>
      <w:r w:rsidRPr="00E308E6">
        <w:rPr>
          <w:b/>
          <w:bCs/>
          <w:lang w:eastAsia="ja-JP"/>
        </w:rPr>
        <w:t>configured</w:t>
      </w:r>
      <w:r>
        <w:rPr>
          <w:lang w:eastAsia="ja-JP"/>
        </w:rPr>
        <w:t xml:space="preserve"> </w:t>
      </w:r>
      <w:r w:rsidRPr="00875858">
        <w:rPr>
          <w:b/>
          <w:bCs/>
          <w:lang w:eastAsia="ja-JP"/>
        </w:rPr>
        <w:t>deadline</w:t>
      </w:r>
      <w:r>
        <w:rPr>
          <w:lang w:eastAsia="ja-JP"/>
        </w:rPr>
        <w:t xml:space="preserve"> </w:t>
      </w:r>
      <w:r w:rsidR="002E6318">
        <w:rPr>
          <w:lang w:eastAsia="ja-JP"/>
        </w:rPr>
        <w:t xml:space="preserve">for a PDU arriving at RAN </w:t>
      </w:r>
      <w:r w:rsidR="00407CFA">
        <w:rPr>
          <w:lang w:eastAsia="ja-JP"/>
        </w:rPr>
        <w:t xml:space="preserve">equals </w:t>
      </w:r>
      <w:r w:rsidR="002E6318">
        <w:rPr>
          <w:lang w:eastAsia="ja-JP"/>
        </w:rPr>
        <w:t xml:space="preserve">its </w:t>
      </w:r>
      <w:r w:rsidR="006A3541">
        <w:rPr>
          <w:lang w:eastAsia="ja-JP"/>
        </w:rPr>
        <w:t>actual arrival time +</w:t>
      </w:r>
      <w:r w:rsidR="005D5380">
        <w:rPr>
          <w:lang w:eastAsia="ja-JP"/>
        </w:rPr>
        <w:t xml:space="preserve"> </w:t>
      </w:r>
      <w:r w:rsidR="002E6318">
        <w:rPr>
          <w:lang w:eastAsia="ja-JP"/>
        </w:rPr>
        <w:t>5G-AN_PDB</w:t>
      </w:r>
      <w:r w:rsidR="003A13A7">
        <w:rPr>
          <w:lang w:eastAsia="ja-JP"/>
        </w:rPr>
        <w:t xml:space="preserve">. </w:t>
      </w:r>
    </w:p>
    <w:p w14:paraId="60D14574" w14:textId="383656AA" w:rsidR="007374E9" w:rsidRDefault="000F49D2" w:rsidP="00875858">
      <w:pPr>
        <w:pStyle w:val="ListParagraph"/>
        <w:numPr>
          <w:ilvl w:val="1"/>
          <w:numId w:val="48"/>
        </w:numPr>
        <w:ind w:leftChars="0" w:left="1170" w:hanging="270"/>
        <w:rPr>
          <w:lang w:eastAsia="ja-JP"/>
        </w:rPr>
      </w:pPr>
      <w:r>
        <w:rPr>
          <w:b/>
          <w:bCs/>
          <w:lang w:eastAsia="ja-JP"/>
        </w:rPr>
        <w:t>Delivery</w:t>
      </w:r>
      <w:r w:rsidRPr="00875858">
        <w:rPr>
          <w:b/>
          <w:bCs/>
          <w:lang w:eastAsia="ja-JP"/>
        </w:rPr>
        <w:t xml:space="preserve"> </w:t>
      </w:r>
      <w:r w:rsidR="003A13A7" w:rsidRPr="00875858">
        <w:rPr>
          <w:b/>
          <w:bCs/>
          <w:lang w:eastAsia="ja-JP"/>
        </w:rPr>
        <w:t>deadline</w:t>
      </w:r>
      <w:r w:rsidR="003A13A7">
        <w:rPr>
          <w:lang w:eastAsia="ja-JP"/>
        </w:rPr>
        <w:t xml:space="preserve"> is </w:t>
      </w:r>
      <w:r w:rsidR="000E5641">
        <w:rPr>
          <w:lang w:eastAsia="ja-JP"/>
        </w:rPr>
        <w:t xml:space="preserve">the absolute time </w:t>
      </w:r>
      <w:r w:rsidR="00407CFA">
        <w:rPr>
          <w:lang w:eastAsia="ja-JP"/>
        </w:rPr>
        <w:t xml:space="preserve">by </w:t>
      </w:r>
      <w:r w:rsidR="000E5641">
        <w:rPr>
          <w:lang w:eastAsia="ja-JP"/>
        </w:rPr>
        <w:t xml:space="preserve">when a PDU or PDU set needs to be </w:t>
      </w:r>
      <w:r w:rsidR="00627A04">
        <w:rPr>
          <w:lang w:eastAsia="ja-JP"/>
        </w:rPr>
        <w:t xml:space="preserve">processed by </w:t>
      </w:r>
      <w:r w:rsidR="000E5641">
        <w:rPr>
          <w:lang w:eastAsia="ja-JP"/>
        </w:rPr>
        <w:t>application</w:t>
      </w:r>
      <w:r w:rsidR="00627A04">
        <w:rPr>
          <w:lang w:eastAsia="ja-JP"/>
        </w:rPr>
        <w:t xml:space="preserve"> for display</w:t>
      </w:r>
      <w:r w:rsidR="000E5641">
        <w:rPr>
          <w:lang w:eastAsia="ja-JP"/>
        </w:rPr>
        <w:t>.</w:t>
      </w:r>
      <w:r w:rsidR="006A3541">
        <w:rPr>
          <w:lang w:eastAsia="ja-JP"/>
        </w:rPr>
        <w:t xml:space="preserve"> </w:t>
      </w:r>
      <w:r w:rsidR="006577A6">
        <w:rPr>
          <w:lang w:eastAsia="ja-JP"/>
        </w:rPr>
        <w:t>More specifically, u</w:t>
      </w:r>
      <w:r w:rsidR="0046123E">
        <w:rPr>
          <w:lang w:eastAsia="ja-JP"/>
        </w:rPr>
        <w:t xml:space="preserve">pon reception </w:t>
      </w:r>
      <w:r w:rsidR="00CE0A6D">
        <w:rPr>
          <w:lang w:eastAsia="ja-JP"/>
        </w:rPr>
        <w:t>at</w:t>
      </w:r>
      <w:r w:rsidR="0046123E">
        <w:rPr>
          <w:lang w:eastAsia="ja-JP"/>
        </w:rPr>
        <w:t xml:space="preserve"> UE, a</w:t>
      </w:r>
      <w:r w:rsidR="003D02C8" w:rsidRPr="00B33FEB">
        <w:rPr>
          <w:lang w:eastAsia="ja-JP"/>
        </w:rPr>
        <w:t xml:space="preserve"> </w:t>
      </w:r>
      <w:r w:rsidR="00687D42">
        <w:rPr>
          <w:lang w:eastAsia="ja-JP"/>
        </w:rPr>
        <w:t xml:space="preserve">PDU or </w:t>
      </w:r>
      <w:r w:rsidR="003D02C8" w:rsidRPr="00B33FEB">
        <w:rPr>
          <w:lang w:eastAsia="ja-JP"/>
        </w:rPr>
        <w:t xml:space="preserve">PDU </w:t>
      </w:r>
      <w:r w:rsidR="00687D42">
        <w:rPr>
          <w:lang w:eastAsia="ja-JP"/>
        </w:rPr>
        <w:t>s</w:t>
      </w:r>
      <w:r w:rsidR="003D02C8" w:rsidRPr="00B33FEB">
        <w:rPr>
          <w:lang w:eastAsia="ja-JP"/>
        </w:rPr>
        <w:t xml:space="preserve">et is held in a playout buffer until it is time to be </w:t>
      </w:r>
      <w:r w:rsidR="006003A6">
        <w:rPr>
          <w:lang w:eastAsia="ja-JP"/>
        </w:rPr>
        <w:t>processed</w:t>
      </w:r>
      <w:r w:rsidR="003D02C8" w:rsidRPr="00B33FEB">
        <w:rPr>
          <w:lang w:eastAsia="ja-JP"/>
        </w:rPr>
        <w:t xml:space="preserve"> for display</w:t>
      </w:r>
      <w:r w:rsidR="00CE0A6D">
        <w:rPr>
          <w:lang w:eastAsia="ja-JP"/>
        </w:rPr>
        <w:t>. Therefore, f</w:t>
      </w:r>
      <w:r w:rsidR="00CE0A6D" w:rsidRPr="00B33FEB">
        <w:rPr>
          <w:lang w:eastAsia="ja-JP"/>
        </w:rPr>
        <w:t>rom application</w:t>
      </w:r>
      <w:r w:rsidR="00CE0A6D">
        <w:rPr>
          <w:lang w:eastAsia="ja-JP"/>
        </w:rPr>
        <w:t>’s perspective</w:t>
      </w:r>
      <w:r w:rsidR="00CE0A6D" w:rsidRPr="00B33FEB">
        <w:rPr>
          <w:lang w:eastAsia="ja-JP"/>
        </w:rPr>
        <w:t>, there is a</w:t>
      </w:r>
      <w:r w:rsidR="0022132D">
        <w:rPr>
          <w:lang w:eastAsia="ja-JP"/>
        </w:rPr>
        <w:t>n absolute</w:t>
      </w:r>
      <w:r w:rsidR="00CE0A6D" w:rsidRPr="00B33FEB">
        <w:rPr>
          <w:lang w:eastAsia="ja-JP"/>
        </w:rPr>
        <w:t xml:space="preserve"> deadline for each PDU </w:t>
      </w:r>
      <w:r w:rsidR="00CE0A6D">
        <w:rPr>
          <w:lang w:eastAsia="ja-JP"/>
        </w:rPr>
        <w:t>or PDU set.</w:t>
      </w:r>
    </w:p>
    <w:p w14:paraId="276577C4" w14:textId="1391E05C" w:rsidR="007F3D69" w:rsidRDefault="007F3D69" w:rsidP="003D02C8">
      <w:pPr>
        <w:pStyle w:val="ListParagraph"/>
        <w:numPr>
          <w:ilvl w:val="0"/>
          <w:numId w:val="47"/>
        </w:numPr>
        <w:ind w:leftChars="0"/>
        <w:rPr>
          <w:lang w:eastAsia="ja-JP"/>
        </w:rPr>
      </w:pPr>
      <w:r>
        <w:rPr>
          <w:lang w:eastAsia="ja-JP"/>
        </w:rPr>
        <w:t xml:space="preserve">Delay budget is the </w:t>
      </w:r>
      <w:r w:rsidR="0003708C">
        <w:rPr>
          <w:lang w:eastAsia="ja-JP"/>
        </w:rPr>
        <w:t>margin</w:t>
      </w:r>
      <w:r w:rsidR="00EE7CD9">
        <w:rPr>
          <w:lang w:eastAsia="ja-JP"/>
        </w:rPr>
        <w:t xml:space="preserve"> between </w:t>
      </w:r>
      <w:r w:rsidR="00456F9A">
        <w:rPr>
          <w:lang w:eastAsia="ja-JP"/>
        </w:rPr>
        <w:t xml:space="preserve">configured </w:t>
      </w:r>
      <w:r w:rsidR="00EE7CD9">
        <w:rPr>
          <w:lang w:eastAsia="ja-JP"/>
        </w:rPr>
        <w:t xml:space="preserve">deadline and </w:t>
      </w:r>
      <w:r w:rsidR="0003708C" w:rsidRPr="00147D04">
        <w:rPr>
          <w:lang w:eastAsia="ja-JP"/>
        </w:rPr>
        <w:t>actual</w:t>
      </w:r>
      <w:r w:rsidR="0003708C">
        <w:rPr>
          <w:lang w:eastAsia="ja-JP"/>
        </w:rPr>
        <w:t xml:space="preserve"> </w:t>
      </w:r>
      <w:r w:rsidR="00E46EE7">
        <w:rPr>
          <w:lang w:eastAsia="ja-JP"/>
        </w:rPr>
        <w:t>arrival time</w:t>
      </w:r>
      <w:r w:rsidR="0003708C">
        <w:rPr>
          <w:lang w:eastAsia="ja-JP"/>
        </w:rPr>
        <w:t xml:space="preserve"> (to</w:t>
      </w:r>
      <w:r w:rsidR="00783CD5">
        <w:rPr>
          <w:lang w:eastAsia="ja-JP"/>
        </w:rPr>
        <w:t xml:space="preserve"> keep the </w:t>
      </w:r>
      <w:r w:rsidR="00A900E8">
        <w:rPr>
          <w:lang w:eastAsia="ja-JP"/>
        </w:rPr>
        <w:t>current convention used in SA2 spec</w:t>
      </w:r>
      <w:r w:rsidR="00783CD5">
        <w:rPr>
          <w:lang w:eastAsia="ja-JP"/>
        </w:rPr>
        <w:t xml:space="preserve">). Nominal delay budget </w:t>
      </w:r>
      <w:r w:rsidR="00454E1C">
        <w:rPr>
          <w:lang w:eastAsia="ja-JP"/>
        </w:rPr>
        <w:t xml:space="preserve">is the margin between </w:t>
      </w:r>
      <w:r w:rsidR="000F49D2">
        <w:rPr>
          <w:lang w:eastAsia="ja-JP"/>
        </w:rPr>
        <w:t xml:space="preserve">delivery </w:t>
      </w:r>
      <w:r w:rsidR="00454E1C">
        <w:rPr>
          <w:lang w:eastAsia="ja-JP"/>
        </w:rPr>
        <w:t xml:space="preserve">deadline and </w:t>
      </w:r>
      <w:r w:rsidR="006D64E0">
        <w:rPr>
          <w:lang w:eastAsia="ja-JP"/>
        </w:rPr>
        <w:t>nominal</w:t>
      </w:r>
      <w:r w:rsidR="00A900E8">
        <w:rPr>
          <w:lang w:eastAsia="ja-JP"/>
        </w:rPr>
        <w:t xml:space="preserve"> arrival time</w:t>
      </w:r>
      <w:r w:rsidR="006D64E0">
        <w:rPr>
          <w:lang w:eastAsia="ja-JP"/>
        </w:rPr>
        <w:t>.</w:t>
      </w:r>
      <w:r w:rsidR="00FB72BD">
        <w:rPr>
          <w:lang w:eastAsia="ja-JP"/>
        </w:rPr>
        <w:t xml:space="preserve"> </w:t>
      </w:r>
      <w:r w:rsidR="001B04ED">
        <w:rPr>
          <w:lang w:eastAsia="ja-JP"/>
        </w:rPr>
        <w:t xml:space="preserve">For PDU sets, these </w:t>
      </w:r>
      <w:r w:rsidR="0045710B">
        <w:rPr>
          <w:lang w:eastAsia="ja-JP"/>
        </w:rPr>
        <w:t xml:space="preserve">two </w:t>
      </w:r>
      <w:r w:rsidR="001B04ED">
        <w:rPr>
          <w:lang w:eastAsia="ja-JP"/>
        </w:rPr>
        <w:t xml:space="preserve">terms can be extended </w:t>
      </w:r>
      <w:r w:rsidR="00C31EB6">
        <w:rPr>
          <w:lang w:eastAsia="ja-JP"/>
        </w:rPr>
        <w:t>to</w:t>
      </w:r>
      <w:r w:rsidR="001B04ED">
        <w:rPr>
          <w:lang w:eastAsia="ja-JP"/>
        </w:rPr>
        <w:t xml:space="preserve"> PDU set delay budget and nominal PDU set delay budget, respectively.</w:t>
      </w:r>
    </w:p>
    <w:p w14:paraId="70A2A306" w14:textId="5E58E0F1" w:rsidR="00DE4A3E" w:rsidRDefault="0098600F" w:rsidP="00DE4A3E">
      <w:pPr>
        <w:keepNext/>
        <w:jc w:val="center"/>
      </w:pPr>
      <w:r>
        <w:rPr>
          <w:lang w:eastAsia="ja-JP"/>
        </w:rPr>
        <w:object w:dxaOrig="12044" w:dyaOrig="6441" w14:anchorId="098E5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9pt;height:259.9pt" o:ole="">
            <v:imagedata r:id="rId12" o:title=""/>
          </v:shape>
          <o:OLEObject Type="Embed" ProgID="Visio.Drawing.15" ShapeID="_x0000_i1025" DrawAspect="Content" ObjectID="_1721581539" r:id="rId13"/>
        </w:object>
      </w:r>
    </w:p>
    <w:p w14:paraId="55FD8D38" w14:textId="2658380D" w:rsidR="00DC122F" w:rsidRDefault="00DE4A3E" w:rsidP="005E5B98">
      <w:pPr>
        <w:pStyle w:val="Caption"/>
        <w:snapToGrid w:val="0"/>
        <w:spacing w:after="120"/>
        <w:jc w:val="center"/>
        <w:rPr>
          <w:lang w:eastAsia="ja-JP"/>
        </w:rPr>
      </w:pPr>
      <w:bookmarkStart w:id="3" w:name="_Ref110592763"/>
      <w:r>
        <w:t xml:space="preserve">Figure </w:t>
      </w:r>
      <w:fldSimple w:instr=" SEQ Figure \* ARABIC ">
        <w:r>
          <w:rPr>
            <w:noProof/>
          </w:rPr>
          <w:t>1</w:t>
        </w:r>
      </w:fldSimple>
      <w:bookmarkEnd w:id="3"/>
      <w:r>
        <w:t>. Deadline, arrival time</w:t>
      </w:r>
      <w:r w:rsidR="00EF760C">
        <w:t xml:space="preserve"> and delay budget.</w:t>
      </w:r>
    </w:p>
    <w:p w14:paraId="04D9F4FF" w14:textId="2628270B" w:rsidR="002234C0" w:rsidRDefault="001337C4" w:rsidP="00D61314">
      <w:pPr>
        <w:ind w:left="0" w:firstLine="0"/>
        <w:rPr>
          <w:lang w:val="en-GB" w:eastAsia="ja-JP"/>
        </w:rPr>
      </w:pPr>
      <w:r>
        <w:rPr>
          <w:lang w:val="en-GB" w:eastAsia="ja-JP"/>
        </w:rPr>
        <w:t>As one may see from the example above, b</w:t>
      </w:r>
      <w:r w:rsidR="003975C6">
        <w:rPr>
          <w:lang w:val="en-GB" w:eastAsia="ja-JP"/>
        </w:rPr>
        <w:t xml:space="preserve">ecause </w:t>
      </w:r>
      <w:r>
        <w:rPr>
          <w:lang w:val="en-GB" w:eastAsia="ja-JP"/>
        </w:rPr>
        <w:t>5G-AN_PDB</w:t>
      </w:r>
      <w:r w:rsidR="00D03BED">
        <w:rPr>
          <w:lang w:val="en-GB" w:eastAsia="ja-JP"/>
        </w:rPr>
        <w:t xml:space="preserve"> </w:t>
      </w:r>
      <w:r w:rsidR="00272388">
        <w:rPr>
          <w:lang w:val="en-GB" w:eastAsia="ja-JP"/>
        </w:rPr>
        <w:t>is a fixed value for all PDUs</w:t>
      </w:r>
      <w:r w:rsidR="001B4A2C">
        <w:rPr>
          <w:lang w:val="en-GB" w:eastAsia="ja-JP"/>
        </w:rPr>
        <w:t xml:space="preserve">, </w:t>
      </w:r>
      <w:r w:rsidR="00272388">
        <w:rPr>
          <w:lang w:val="en-GB" w:eastAsia="ja-JP"/>
        </w:rPr>
        <w:t xml:space="preserve">it needs to </w:t>
      </w:r>
      <w:r w:rsidR="00D03BED">
        <w:rPr>
          <w:lang w:val="en-GB" w:eastAsia="ja-JP"/>
        </w:rPr>
        <w:t xml:space="preserve">be chosen </w:t>
      </w:r>
      <w:r w:rsidR="001B4A2C">
        <w:rPr>
          <w:lang w:val="en-GB" w:eastAsia="ja-JP"/>
        </w:rPr>
        <w:t>such</w:t>
      </w:r>
      <w:r w:rsidR="00272388">
        <w:rPr>
          <w:lang w:val="en-GB" w:eastAsia="ja-JP"/>
        </w:rPr>
        <w:t xml:space="preserve"> that </w:t>
      </w:r>
      <w:r w:rsidR="008C2422">
        <w:rPr>
          <w:lang w:val="en-GB" w:eastAsia="ja-JP"/>
        </w:rPr>
        <w:t xml:space="preserve">all PDUs can meet </w:t>
      </w:r>
      <w:r w:rsidR="004C365B">
        <w:rPr>
          <w:lang w:val="en-GB" w:eastAsia="ja-JP"/>
        </w:rPr>
        <w:t>their</w:t>
      </w:r>
      <w:r w:rsidR="008C2422">
        <w:rPr>
          <w:lang w:val="en-GB" w:eastAsia="ja-JP"/>
        </w:rPr>
        <w:t xml:space="preserve"> deadline</w:t>
      </w:r>
      <w:r w:rsidR="004C365B">
        <w:rPr>
          <w:lang w:val="en-GB" w:eastAsia="ja-JP"/>
        </w:rPr>
        <w:t>s</w:t>
      </w:r>
      <w:r w:rsidR="008C2422">
        <w:rPr>
          <w:lang w:val="en-GB" w:eastAsia="ja-JP"/>
        </w:rPr>
        <w:t xml:space="preserve">, </w:t>
      </w:r>
      <w:r w:rsidR="00D03BED">
        <w:rPr>
          <w:lang w:val="en-GB" w:eastAsia="ja-JP"/>
        </w:rPr>
        <w:t xml:space="preserve">even </w:t>
      </w:r>
      <w:r w:rsidR="00BB7BFE">
        <w:rPr>
          <w:lang w:val="en-GB" w:eastAsia="ja-JP"/>
        </w:rPr>
        <w:t>if a PDU has experienced a maximum amount of jitter</w:t>
      </w:r>
      <w:r w:rsidR="004C365B">
        <w:rPr>
          <w:lang w:val="en-GB" w:eastAsia="ja-JP"/>
        </w:rPr>
        <w:t xml:space="preserve"> (e.g. PDU C in </w:t>
      </w:r>
      <w:r w:rsidR="004C365B">
        <w:rPr>
          <w:lang w:val="en-GB" w:eastAsia="ja-JP"/>
        </w:rPr>
        <w:fldChar w:fldCharType="begin"/>
      </w:r>
      <w:r w:rsidR="004C365B">
        <w:rPr>
          <w:lang w:val="en-GB" w:eastAsia="ja-JP"/>
        </w:rPr>
        <w:instrText xml:space="preserve"> REF _Ref110592763 \h </w:instrText>
      </w:r>
      <w:r w:rsidR="004C365B">
        <w:rPr>
          <w:lang w:val="en-GB" w:eastAsia="ja-JP"/>
        </w:rPr>
      </w:r>
      <w:r w:rsidR="004C365B">
        <w:rPr>
          <w:lang w:val="en-GB" w:eastAsia="ja-JP"/>
        </w:rPr>
        <w:fldChar w:fldCharType="separate"/>
      </w:r>
      <w:r w:rsidR="004C365B">
        <w:t xml:space="preserve">Figure </w:t>
      </w:r>
      <w:r w:rsidR="004C365B">
        <w:rPr>
          <w:noProof/>
        </w:rPr>
        <w:t>1</w:t>
      </w:r>
      <w:r w:rsidR="004C365B">
        <w:rPr>
          <w:lang w:val="en-GB" w:eastAsia="ja-JP"/>
        </w:rPr>
        <w:fldChar w:fldCharType="end"/>
      </w:r>
      <w:r w:rsidR="004C365B">
        <w:rPr>
          <w:lang w:val="en-GB" w:eastAsia="ja-JP"/>
        </w:rPr>
        <w:t>)</w:t>
      </w:r>
      <w:r w:rsidR="00A7535E">
        <w:rPr>
          <w:lang w:val="en-GB" w:eastAsia="ja-JP"/>
        </w:rPr>
        <w:t xml:space="preserve">. Since </w:t>
      </w:r>
      <w:r w:rsidR="005E1F87">
        <w:rPr>
          <w:lang w:val="en-GB" w:eastAsia="ja-JP"/>
        </w:rPr>
        <w:t xml:space="preserve">most PDUs would </w:t>
      </w:r>
      <w:r w:rsidR="001B5005">
        <w:rPr>
          <w:lang w:val="en-GB" w:eastAsia="ja-JP"/>
        </w:rPr>
        <w:t>have jitters shorter than the</w:t>
      </w:r>
      <w:r w:rsidR="005E1F87">
        <w:rPr>
          <w:lang w:val="en-GB" w:eastAsia="ja-JP"/>
        </w:rPr>
        <w:t xml:space="preserve"> maximu</w:t>
      </w:r>
      <w:r w:rsidR="001B5005">
        <w:rPr>
          <w:lang w:val="en-GB" w:eastAsia="ja-JP"/>
        </w:rPr>
        <w:t>m</w:t>
      </w:r>
      <w:r w:rsidR="005E1F87">
        <w:rPr>
          <w:lang w:val="en-GB" w:eastAsia="ja-JP"/>
        </w:rPr>
        <w:t xml:space="preserve">, </w:t>
      </w:r>
      <w:r w:rsidR="002863E7">
        <w:rPr>
          <w:lang w:val="en-GB" w:eastAsia="ja-JP"/>
        </w:rPr>
        <w:t xml:space="preserve">there would be PDUs which </w:t>
      </w:r>
      <w:r w:rsidR="008F2DE1">
        <w:rPr>
          <w:lang w:val="en-GB" w:eastAsia="ja-JP"/>
        </w:rPr>
        <w:t>do not meet this configured delay budget</w:t>
      </w:r>
      <w:r w:rsidR="00C65A35">
        <w:rPr>
          <w:lang w:val="en-GB" w:eastAsia="ja-JP"/>
        </w:rPr>
        <w:t xml:space="preserve"> but still have time left before their actual </w:t>
      </w:r>
      <w:r w:rsidR="006A1C20">
        <w:rPr>
          <w:lang w:val="en-GB" w:eastAsia="ja-JP"/>
        </w:rPr>
        <w:t>delivery</w:t>
      </w:r>
      <w:r w:rsidR="00C65A35">
        <w:rPr>
          <w:lang w:val="en-GB" w:eastAsia="ja-JP"/>
        </w:rPr>
        <w:t xml:space="preserve"> deadline</w:t>
      </w:r>
      <w:r w:rsidR="008F2DE1">
        <w:rPr>
          <w:lang w:val="en-GB" w:eastAsia="ja-JP"/>
        </w:rPr>
        <w:t>s</w:t>
      </w:r>
      <w:r w:rsidR="00C65A35">
        <w:rPr>
          <w:lang w:val="en-GB" w:eastAsia="ja-JP"/>
        </w:rPr>
        <w:t xml:space="preserve">. </w:t>
      </w:r>
    </w:p>
    <w:p w14:paraId="39030747" w14:textId="0DD9D534" w:rsidR="00885DF3" w:rsidRDefault="00885DF3" w:rsidP="00D61314">
      <w:pPr>
        <w:ind w:left="0" w:firstLine="0"/>
        <w:rPr>
          <w:lang w:val="en-GB" w:eastAsia="ja-JP"/>
        </w:rPr>
      </w:pPr>
      <w:r>
        <w:rPr>
          <w:lang w:val="en-GB" w:eastAsia="ja-JP"/>
        </w:rPr>
        <w:t xml:space="preserve">On uplink, similar observations can be made. </w:t>
      </w:r>
      <w:r w:rsidRPr="00162354">
        <w:rPr>
          <w:lang w:val="en-GB" w:eastAsia="ja-JP"/>
        </w:rPr>
        <w:t xml:space="preserve">If nominal arrival times of PDUs are </w:t>
      </w:r>
      <w:r>
        <w:rPr>
          <w:lang w:val="en-GB" w:eastAsia="ja-JP"/>
        </w:rPr>
        <w:t>known</w:t>
      </w:r>
      <w:r w:rsidRPr="00162354">
        <w:rPr>
          <w:lang w:val="en-GB" w:eastAsia="ja-JP"/>
        </w:rPr>
        <w:t xml:space="preserve"> to </w:t>
      </w:r>
      <w:r>
        <w:rPr>
          <w:lang w:val="en-GB" w:eastAsia="ja-JP"/>
        </w:rPr>
        <w:t>gNB</w:t>
      </w:r>
      <w:r w:rsidRPr="00162354">
        <w:rPr>
          <w:lang w:val="en-GB" w:eastAsia="ja-JP"/>
        </w:rPr>
        <w:t xml:space="preserve">, then </w:t>
      </w:r>
      <w:r>
        <w:rPr>
          <w:lang w:val="en-GB" w:eastAsia="ja-JP"/>
        </w:rPr>
        <w:t>gNB</w:t>
      </w:r>
      <w:r w:rsidRPr="00162354">
        <w:rPr>
          <w:lang w:val="en-GB" w:eastAsia="ja-JP"/>
        </w:rPr>
        <w:t xml:space="preserve"> </w:t>
      </w:r>
      <w:r>
        <w:rPr>
          <w:lang w:val="en-GB" w:eastAsia="ja-JP"/>
        </w:rPr>
        <w:t>can</w:t>
      </w:r>
      <w:r w:rsidRPr="00162354">
        <w:rPr>
          <w:lang w:val="en-GB" w:eastAsia="ja-JP"/>
        </w:rPr>
        <w:t xml:space="preserve"> estimate the amount of delay a PDU has experienced on uplink </w:t>
      </w:r>
      <w:r>
        <w:rPr>
          <w:lang w:val="en-GB" w:eastAsia="ja-JP"/>
        </w:rPr>
        <w:t>and then derive the remaining delay budget that PDU has left until it reaches the application. That information obviously is useful for gNB’s scheduling</w:t>
      </w:r>
      <w:r w:rsidR="00FB5CBB">
        <w:rPr>
          <w:lang w:val="en-GB" w:eastAsia="ja-JP"/>
        </w:rPr>
        <w:t>.</w:t>
      </w:r>
    </w:p>
    <w:p w14:paraId="78D4F072" w14:textId="67CA2F3E" w:rsidR="00895D3C" w:rsidRDefault="00895D3C" w:rsidP="00D61314">
      <w:pPr>
        <w:ind w:left="0" w:firstLine="0"/>
        <w:rPr>
          <w:lang w:val="en-GB" w:eastAsia="ja-JP"/>
        </w:rPr>
      </w:pPr>
      <w:r>
        <w:rPr>
          <w:lang w:val="en-GB" w:eastAsia="ja-JP"/>
        </w:rPr>
        <w:t xml:space="preserve">Therefore, </w:t>
      </w:r>
      <w:r w:rsidRPr="00895D3C">
        <w:rPr>
          <w:lang w:val="en-GB" w:eastAsia="ja-JP"/>
        </w:rPr>
        <w:t>If RAN has the knowledge of delivery deadlines of downlink traffic or nominal arrival times of uplink traffic, it can have more delay budget in its scheduling and hence achieve higher system capacity.</w:t>
      </w:r>
      <w:r w:rsidR="002857DC">
        <w:rPr>
          <w:lang w:val="en-GB" w:eastAsia="ja-JP"/>
        </w:rPr>
        <w:t xml:space="preserve"> </w:t>
      </w:r>
      <w:r w:rsidR="003D6C39">
        <w:rPr>
          <w:lang w:val="en-GB" w:eastAsia="ja-JP"/>
        </w:rPr>
        <w:t xml:space="preserve">For UE power saving, the more delay budget a PDU has, the </w:t>
      </w:r>
      <w:r w:rsidR="00DA695B">
        <w:rPr>
          <w:lang w:val="en-GB" w:eastAsia="ja-JP"/>
        </w:rPr>
        <w:t>shorter on duration needs to be configured</w:t>
      </w:r>
      <w:r w:rsidR="007A20E3">
        <w:rPr>
          <w:lang w:val="en-GB" w:eastAsia="ja-JP"/>
        </w:rPr>
        <w:t xml:space="preserve"> and hence the more UE power savings</w:t>
      </w:r>
      <w:r w:rsidR="00993C37">
        <w:rPr>
          <w:lang w:val="en-GB" w:eastAsia="ja-JP"/>
        </w:rPr>
        <w:t xml:space="preserve"> can be achieved.</w:t>
      </w:r>
    </w:p>
    <w:p w14:paraId="2ADD3115" w14:textId="6D6E9E65" w:rsidR="00B068E6" w:rsidRDefault="00B35697" w:rsidP="00933F4E">
      <w:pPr>
        <w:ind w:left="1530" w:hanging="1530"/>
        <w:rPr>
          <w:lang w:val="en-GB" w:eastAsia="ja-JP"/>
        </w:rPr>
      </w:pPr>
      <w:r w:rsidRPr="00B068E6">
        <w:rPr>
          <w:b/>
          <w:bCs/>
          <w:lang w:val="en-GB" w:eastAsia="ja-JP"/>
        </w:rPr>
        <w:t>Observation</w:t>
      </w:r>
      <w:r w:rsidR="00487643" w:rsidRPr="00B068E6">
        <w:rPr>
          <w:b/>
          <w:bCs/>
          <w:lang w:val="en-GB" w:eastAsia="ja-JP"/>
        </w:rPr>
        <w:t xml:space="preserve"> </w:t>
      </w:r>
      <w:r w:rsidR="007A5910">
        <w:rPr>
          <w:b/>
          <w:bCs/>
          <w:lang w:val="en-GB" w:eastAsia="ja-JP"/>
        </w:rPr>
        <w:t>3</w:t>
      </w:r>
      <w:r w:rsidRPr="00B068E6">
        <w:rPr>
          <w:b/>
          <w:bCs/>
          <w:lang w:val="en-GB" w:eastAsia="ja-JP"/>
        </w:rPr>
        <w:t>.</w:t>
      </w:r>
      <w:r w:rsidRPr="00875858">
        <w:rPr>
          <w:b/>
          <w:bCs/>
        </w:rPr>
        <w:tab/>
      </w:r>
      <w:r w:rsidR="00A7718B">
        <w:rPr>
          <w:b/>
          <w:bCs/>
          <w:lang w:val="en-GB" w:eastAsia="ja-JP"/>
        </w:rPr>
        <w:t>If</w:t>
      </w:r>
      <w:r w:rsidR="0008561B">
        <w:rPr>
          <w:b/>
          <w:bCs/>
          <w:lang w:val="en-GB" w:eastAsia="ja-JP"/>
        </w:rPr>
        <w:t xml:space="preserve"> </w:t>
      </w:r>
      <w:r w:rsidR="007836BA">
        <w:rPr>
          <w:b/>
          <w:bCs/>
          <w:lang w:val="en-GB" w:eastAsia="ja-JP"/>
        </w:rPr>
        <w:t xml:space="preserve">RAN </w:t>
      </w:r>
      <w:r w:rsidR="00A7718B">
        <w:rPr>
          <w:b/>
          <w:bCs/>
          <w:lang w:val="en-GB" w:eastAsia="ja-JP"/>
        </w:rPr>
        <w:t xml:space="preserve">has the knowledge of </w:t>
      </w:r>
      <w:r w:rsidR="000F49D2">
        <w:rPr>
          <w:b/>
          <w:bCs/>
          <w:lang w:val="en-GB" w:eastAsia="ja-JP"/>
        </w:rPr>
        <w:t xml:space="preserve">delivery </w:t>
      </w:r>
      <w:r w:rsidR="00BE4E9F">
        <w:rPr>
          <w:b/>
          <w:bCs/>
          <w:lang w:val="en-GB" w:eastAsia="ja-JP"/>
        </w:rPr>
        <w:t xml:space="preserve">deadlines </w:t>
      </w:r>
      <w:r w:rsidR="00A7718B">
        <w:rPr>
          <w:b/>
          <w:bCs/>
          <w:lang w:val="en-GB" w:eastAsia="ja-JP"/>
        </w:rPr>
        <w:t xml:space="preserve">of downlink traffic or nominal arrival times of uplink traffic, </w:t>
      </w:r>
      <w:r w:rsidR="00113516">
        <w:rPr>
          <w:b/>
          <w:bCs/>
          <w:lang w:val="en-GB" w:eastAsia="ja-JP"/>
        </w:rPr>
        <w:t>it can</w:t>
      </w:r>
      <w:r w:rsidR="007836BA">
        <w:rPr>
          <w:b/>
          <w:bCs/>
          <w:lang w:val="en-GB" w:eastAsia="ja-JP"/>
        </w:rPr>
        <w:t xml:space="preserve"> </w:t>
      </w:r>
      <w:r w:rsidR="004C1A67">
        <w:rPr>
          <w:b/>
          <w:bCs/>
          <w:lang w:val="en-GB" w:eastAsia="ja-JP"/>
        </w:rPr>
        <w:t>have</w:t>
      </w:r>
      <w:r w:rsidR="003578B7">
        <w:rPr>
          <w:b/>
          <w:bCs/>
          <w:lang w:val="en-GB" w:eastAsia="ja-JP"/>
        </w:rPr>
        <w:t xml:space="preserve"> more delay budget </w:t>
      </w:r>
      <w:r w:rsidR="005D68DE">
        <w:rPr>
          <w:b/>
          <w:bCs/>
          <w:lang w:val="en-GB" w:eastAsia="ja-JP"/>
        </w:rPr>
        <w:t xml:space="preserve">in </w:t>
      </w:r>
      <w:r w:rsidR="004C1A67">
        <w:rPr>
          <w:b/>
          <w:bCs/>
          <w:lang w:val="en-GB" w:eastAsia="ja-JP"/>
        </w:rPr>
        <w:t>its</w:t>
      </w:r>
      <w:r w:rsidR="003578B7">
        <w:rPr>
          <w:b/>
          <w:bCs/>
          <w:lang w:val="en-GB" w:eastAsia="ja-JP"/>
        </w:rPr>
        <w:t xml:space="preserve"> scheduling</w:t>
      </w:r>
      <w:r w:rsidR="00882EAC">
        <w:rPr>
          <w:b/>
          <w:bCs/>
          <w:lang w:val="en-GB" w:eastAsia="ja-JP"/>
        </w:rPr>
        <w:t xml:space="preserve"> and hence </w:t>
      </w:r>
      <w:r w:rsidR="005D68DE">
        <w:rPr>
          <w:b/>
          <w:bCs/>
          <w:lang w:val="en-GB" w:eastAsia="ja-JP"/>
        </w:rPr>
        <w:t>achieve</w:t>
      </w:r>
      <w:r w:rsidR="00882EAC">
        <w:rPr>
          <w:b/>
          <w:bCs/>
          <w:lang w:val="en-GB" w:eastAsia="ja-JP"/>
        </w:rPr>
        <w:t xml:space="preserve"> </w:t>
      </w:r>
      <w:r w:rsidR="004C1A67">
        <w:rPr>
          <w:b/>
          <w:bCs/>
          <w:lang w:val="en-GB" w:eastAsia="ja-JP"/>
        </w:rPr>
        <w:t>higher</w:t>
      </w:r>
      <w:r w:rsidR="00882EAC">
        <w:rPr>
          <w:b/>
          <w:bCs/>
          <w:lang w:val="en-GB" w:eastAsia="ja-JP"/>
        </w:rPr>
        <w:t xml:space="preserve"> system capacity</w:t>
      </w:r>
      <w:r w:rsidR="00993C37">
        <w:rPr>
          <w:b/>
          <w:bCs/>
          <w:lang w:val="en-GB" w:eastAsia="ja-JP"/>
        </w:rPr>
        <w:t xml:space="preserve"> and enable more UE power savings</w:t>
      </w:r>
      <w:r w:rsidR="00933F4E" w:rsidRPr="00B068E6">
        <w:rPr>
          <w:b/>
          <w:bCs/>
          <w:lang w:val="en-GB" w:eastAsia="ja-JP"/>
        </w:rPr>
        <w:t>.</w:t>
      </w:r>
      <w:r w:rsidR="00C008B6" w:rsidRPr="5BAB2EC6">
        <w:rPr>
          <w:b/>
          <w:bCs/>
          <w:lang w:val="en-GB" w:eastAsia="ja-JP"/>
        </w:rPr>
        <w:t xml:space="preserve"> </w:t>
      </w:r>
      <w:r w:rsidR="0094108C" w:rsidRPr="5BAB2EC6">
        <w:rPr>
          <w:b/>
          <w:bCs/>
          <w:lang w:val="en-GB" w:eastAsia="ja-JP"/>
        </w:rPr>
        <w:t xml:space="preserve"> </w:t>
      </w:r>
    </w:p>
    <w:p w14:paraId="51954948" w14:textId="3DFF977C" w:rsidR="00134110" w:rsidRDefault="00C657CA" w:rsidP="006C6F7F">
      <w:pPr>
        <w:ind w:left="0" w:firstLine="0"/>
        <w:rPr>
          <w:lang w:val="en-GB" w:eastAsia="ja-JP"/>
        </w:rPr>
      </w:pPr>
      <w:r>
        <w:rPr>
          <w:lang w:val="en-GB" w:eastAsia="ja-JP"/>
        </w:rPr>
        <w:t xml:space="preserve">On uplink, we think </w:t>
      </w:r>
      <w:r w:rsidR="00C66322">
        <w:rPr>
          <w:lang w:val="en-GB" w:eastAsia="ja-JP"/>
        </w:rPr>
        <w:t>it would be the simplest if UE can provide nominal arrival times of its uplink traffic to RAN</w:t>
      </w:r>
      <w:r w:rsidR="00134110">
        <w:rPr>
          <w:lang w:val="en-GB" w:eastAsia="ja-JP"/>
        </w:rPr>
        <w:t xml:space="preserve">, because application and UE are hosted on the same </w:t>
      </w:r>
      <w:r w:rsidR="00E822B1">
        <w:rPr>
          <w:lang w:val="en-GB" w:eastAsia="ja-JP"/>
        </w:rPr>
        <w:t>device</w:t>
      </w:r>
      <w:r w:rsidR="00C66322">
        <w:rPr>
          <w:lang w:val="en-GB" w:eastAsia="ja-JP"/>
        </w:rPr>
        <w:t xml:space="preserve">. </w:t>
      </w:r>
    </w:p>
    <w:p w14:paraId="428BC4A9" w14:textId="47BF7AE2" w:rsidR="00962C62" w:rsidRDefault="00D46E4D" w:rsidP="006C6F7F">
      <w:pPr>
        <w:ind w:left="0" w:firstLine="0"/>
        <w:rPr>
          <w:lang w:val="en-GB" w:eastAsia="ja-JP"/>
        </w:rPr>
      </w:pPr>
      <w:r>
        <w:rPr>
          <w:lang w:val="en-GB" w:eastAsia="ja-JP"/>
        </w:rPr>
        <w:t xml:space="preserve">On downlink, there may be </w:t>
      </w:r>
      <w:r w:rsidR="00CC2C1F">
        <w:rPr>
          <w:lang w:val="en-GB" w:eastAsia="ja-JP"/>
        </w:rPr>
        <w:t>s</w:t>
      </w:r>
      <w:r w:rsidR="008841D3">
        <w:rPr>
          <w:lang w:val="en-GB" w:eastAsia="ja-JP"/>
        </w:rPr>
        <w:t>everal</w:t>
      </w:r>
      <w:r w:rsidR="008841D3" w:rsidRPr="5BAB2EC6">
        <w:rPr>
          <w:lang w:val="en-GB" w:eastAsia="ja-JP"/>
        </w:rPr>
        <w:t xml:space="preserve"> </w:t>
      </w:r>
      <w:r w:rsidR="00E01690" w:rsidRPr="5BAB2EC6">
        <w:rPr>
          <w:lang w:val="en-GB" w:eastAsia="ja-JP"/>
        </w:rPr>
        <w:t xml:space="preserve">options </w:t>
      </w:r>
      <w:r>
        <w:rPr>
          <w:lang w:val="en-GB" w:eastAsia="ja-JP"/>
        </w:rPr>
        <w:t>available</w:t>
      </w:r>
      <w:r w:rsidR="0040143B" w:rsidRPr="5BAB2EC6">
        <w:rPr>
          <w:lang w:val="en-GB" w:eastAsia="ja-JP"/>
        </w:rPr>
        <w:t xml:space="preserve"> </w:t>
      </w:r>
      <w:r w:rsidR="00113516">
        <w:rPr>
          <w:lang w:val="en-GB" w:eastAsia="ja-JP"/>
        </w:rPr>
        <w:t xml:space="preserve">for RAN to obtain </w:t>
      </w:r>
      <w:r w:rsidR="000F49D2">
        <w:rPr>
          <w:lang w:val="en-GB" w:eastAsia="ja-JP"/>
        </w:rPr>
        <w:t xml:space="preserve">delivery </w:t>
      </w:r>
      <w:r w:rsidR="00113516">
        <w:rPr>
          <w:lang w:val="en-GB" w:eastAsia="ja-JP"/>
        </w:rPr>
        <w:t>deadlines</w:t>
      </w:r>
      <w:r w:rsidR="0040143B" w:rsidRPr="5BAB2EC6">
        <w:rPr>
          <w:lang w:val="en-GB" w:eastAsia="ja-JP"/>
        </w:rPr>
        <w:t xml:space="preserve">. </w:t>
      </w:r>
      <w:r w:rsidR="001805CB" w:rsidRPr="5BAB2EC6">
        <w:rPr>
          <w:lang w:val="en-GB" w:eastAsia="ja-JP"/>
        </w:rPr>
        <w:t xml:space="preserve">For example, </w:t>
      </w:r>
    </w:p>
    <w:p w14:paraId="6AAB1E10" w14:textId="7369E2A6" w:rsidR="00813E85" w:rsidRDefault="00267CE0" w:rsidP="00603B55">
      <w:pPr>
        <w:pStyle w:val="ListParagraph"/>
        <w:numPr>
          <w:ilvl w:val="0"/>
          <w:numId w:val="36"/>
        </w:numPr>
        <w:ind w:leftChars="0"/>
        <w:rPr>
          <w:lang w:eastAsia="ja-JP"/>
        </w:rPr>
      </w:pPr>
      <w:r>
        <w:rPr>
          <w:lang w:eastAsia="ja-JP"/>
        </w:rPr>
        <w:t xml:space="preserve">In one option, </w:t>
      </w:r>
      <w:r w:rsidR="00E047DE">
        <w:rPr>
          <w:lang w:eastAsia="ja-JP"/>
        </w:rPr>
        <w:t xml:space="preserve">since </w:t>
      </w:r>
      <w:r w:rsidR="000F49D2">
        <w:rPr>
          <w:lang w:eastAsia="ja-JP"/>
        </w:rPr>
        <w:t xml:space="preserve">delivery </w:t>
      </w:r>
      <w:r w:rsidR="00E047DE" w:rsidRPr="00E047DE">
        <w:rPr>
          <w:lang w:eastAsia="ja-JP"/>
        </w:rPr>
        <w:t>deadline</w:t>
      </w:r>
      <w:r w:rsidR="00E047DE">
        <w:rPr>
          <w:lang w:eastAsia="ja-JP"/>
        </w:rPr>
        <w:t>s</w:t>
      </w:r>
      <w:r w:rsidR="00E047DE" w:rsidRPr="00E047DE">
        <w:rPr>
          <w:lang w:eastAsia="ja-JP"/>
        </w:rPr>
        <w:t xml:space="preserve"> </w:t>
      </w:r>
      <w:r w:rsidR="00E047DE">
        <w:rPr>
          <w:lang w:eastAsia="ja-JP"/>
        </w:rPr>
        <w:t>are</w:t>
      </w:r>
      <w:r w:rsidR="00E047DE" w:rsidRPr="00E047DE">
        <w:rPr>
          <w:lang w:eastAsia="ja-JP"/>
        </w:rPr>
        <w:t xml:space="preserve"> determined by application client, UE </w:t>
      </w:r>
      <w:r w:rsidR="00D46E4D">
        <w:rPr>
          <w:lang w:eastAsia="ja-JP"/>
        </w:rPr>
        <w:t>can provide</w:t>
      </w:r>
      <w:r w:rsidR="00E047DE" w:rsidRPr="00E047DE">
        <w:rPr>
          <w:lang w:eastAsia="ja-JP"/>
        </w:rPr>
        <w:t xml:space="preserve"> </w:t>
      </w:r>
      <w:r w:rsidR="00E047DE">
        <w:rPr>
          <w:lang w:eastAsia="ja-JP"/>
        </w:rPr>
        <w:t>them</w:t>
      </w:r>
      <w:r w:rsidR="00E047DE" w:rsidRPr="00E047DE">
        <w:rPr>
          <w:lang w:eastAsia="ja-JP"/>
        </w:rPr>
        <w:t xml:space="preserve"> to RAN</w:t>
      </w:r>
      <w:r w:rsidR="00E047DE">
        <w:rPr>
          <w:lang w:eastAsia="ja-JP"/>
        </w:rPr>
        <w:t xml:space="preserve">. </w:t>
      </w:r>
      <w:r w:rsidR="00BD3D1C">
        <w:rPr>
          <w:lang w:eastAsia="ja-JP"/>
        </w:rPr>
        <w:t xml:space="preserve">UE </w:t>
      </w:r>
      <w:r w:rsidR="00A05F95">
        <w:rPr>
          <w:lang w:eastAsia="ja-JP"/>
        </w:rPr>
        <w:t xml:space="preserve">first </w:t>
      </w:r>
      <w:r w:rsidR="00BD3D1C">
        <w:rPr>
          <w:lang w:eastAsia="ja-JP"/>
        </w:rPr>
        <w:t xml:space="preserve">convert </w:t>
      </w:r>
      <w:r w:rsidR="000F49D2">
        <w:rPr>
          <w:lang w:eastAsia="ja-JP"/>
        </w:rPr>
        <w:t xml:space="preserve">delivery </w:t>
      </w:r>
      <w:r w:rsidR="00920F6D">
        <w:rPr>
          <w:lang w:eastAsia="ja-JP"/>
        </w:rPr>
        <w:t>deadlines</w:t>
      </w:r>
      <w:r w:rsidR="006B07D5">
        <w:rPr>
          <w:lang w:eastAsia="ja-JP"/>
        </w:rPr>
        <w:t xml:space="preserve"> provided by application</w:t>
      </w:r>
      <w:r w:rsidR="00514BC5">
        <w:rPr>
          <w:lang w:eastAsia="ja-JP"/>
        </w:rPr>
        <w:t xml:space="preserve"> client</w:t>
      </w:r>
      <w:r w:rsidR="00920F6D">
        <w:rPr>
          <w:lang w:eastAsia="ja-JP"/>
        </w:rPr>
        <w:t>, which are defined in real time</w:t>
      </w:r>
      <w:r w:rsidR="00533259">
        <w:rPr>
          <w:lang w:eastAsia="ja-JP"/>
        </w:rPr>
        <w:t xml:space="preserve">, </w:t>
      </w:r>
      <w:r w:rsidR="006B07D5">
        <w:rPr>
          <w:lang w:eastAsia="ja-JP"/>
        </w:rPr>
        <w:t xml:space="preserve">to </w:t>
      </w:r>
      <w:r w:rsidR="00533259">
        <w:rPr>
          <w:lang w:eastAsia="ja-JP"/>
        </w:rPr>
        <w:t xml:space="preserve">5G system time and </w:t>
      </w:r>
      <w:r w:rsidR="006009E8">
        <w:rPr>
          <w:lang w:eastAsia="ja-JP"/>
        </w:rPr>
        <w:t xml:space="preserve">then provide </w:t>
      </w:r>
      <w:r w:rsidR="00533259">
        <w:rPr>
          <w:lang w:eastAsia="ja-JP"/>
        </w:rPr>
        <w:t>them</w:t>
      </w:r>
      <w:r w:rsidR="00B82643">
        <w:rPr>
          <w:lang w:eastAsia="ja-JP"/>
        </w:rPr>
        <w:t xml:space="preserve"> to </w:t>
      </w:r>
      <w:r w:rsidR="009D0A9A">
        <w:rPr>
          <w:lang w:eastAsia="ja-JP"/>
        </w:rPr>
        <w:t>gNB</w:t>
      </w:r>
      <w:r w:rsidR="006364BB">
        <w:rPr>
          <w:lang w:eastAsia="ja-JP"/>
        </w:rPr>
        <w:t xml:space="preserve">. </w:t>
      </w:r>
      <w:r w:rsidR="00E13AF8">
        <w:rPr>
          <w:lang w:eastAsia="ja-JP"/>
        </w:rPr>
        <w:t xml:space="preserve">Since UE and application clients are hosted on the same device, they are fully </w:t>
      </w:r>
      <w:r w:rsidR="003D2799">
        <w:rPr>
          <w:lang w:eastAsia="ja-JP"/>
        </w:rPr>
        <w:t xml:space="preserve">synchronized in time, this conversion should be straightforward. </w:t>
      </w:r>
      <w:r w:rsidR="00751DE0">
        <w:rPr>
          <w:lang w:eastAsia="ja-JP"/>
        </w:rPr>
        <w:t>As</w:t>
      </w:r>
      <w:r w:rsidR="003146A0">
        <w:rPr>
          <w:lang w:eastAsia="ja-JP"/>
        </w:rPr>
        <w:t xml:space="preserve"> </w:t>
      </w:r>
      <w:r w:rsidR="000F49D2">
        <w:rPr>
          <w:lang w:eastAsia="ja-JP"/>
        </w:rPr>
        <w:t xml:space="preserve">delivery </w:t>
      </w:r>
      <w:r w:rsidR="003146A0">
        <w:rPr>
          <w:lang w:eastAsia="ja-JP"/>
        </w:rPr>
        <w:t>deadlines for periodic traffic can be defined based on periodicity and start offset of the traffic</w:t>
      </w:r>
      <w:r w:rsidR="00570DC9">
        <w:rPr>
          <w:lang w:eastAsia="ja-JP"/>
        </w:rPr>
        <w:t xml:space="preserve">, </w:t>
      </w:r>
      <w:r w:rsidR="000B561F">
        <w:rPr>
          <w:lang w:eastAsia="ja-JP"/>
        </w:rPr>
        <w:t>this signaling</w:t>
      </w:r>
      <w:r w:rsidR="00E8289F">
        <w:rPr>
          <w:lang w:eastAsia="ja-JP"/>
        </w:rPr>
        <w:t xml:space="preserve"> </w:t>
      </w:r>
      <w:r w:rsidR="00570DC9">
        <w:rPr>
          <w:lang w:eastAsia="ja-JP"/>
        </w:rPr>
        <w:t xml:space="preserve">from UE to RAN </w:t>
      </w:r>
      <w:r w:rsidR="00E8289F">
        <w:rPr>
          <w:lang w:eastAsia="ja-JP"/>
        </w:rPr>
        <w:t>needs to happen only once, instead of per PDU</w:t>
      </w:r>
      <w:r w:rsidR="006364BB">
        <w:rPr>
          <w:lang w:eastAsia="ja-JP"/>
        </w:rPr>
        <w:t xml:space="preserve"> or PDU set</w:t>
      </w:r>
      <w:r w:rsidR="00E8289F">
        <w:rPr>
          <w:lang w:eastAsia="ja-JP"/>
        </w:rPr>
        <w:t>.</w:t>
      </w:r>
      <w:r w:rsidR="00084A30">
        <w:rPr>
          <w:lang w:eastAsia="ja-JP"/>
        </w:rPr>
        <w:t xml:space="preserve"> Hence the signaling overhead is minimal</w:t>
      </w:r>
      <w:r w:rsidR="0029311F">
        <w:rPr>
          <w:lang w:eastAsia="ja-JP"/>
        </w:rPr>
        <w:t xml:space="preserve">. </w:t>
      </w:r>
      <w:r w:rsidR="003146A0">
        <w:rPr>
          <w:lang w:eastAsia="ja-JP"/>
        </w:rPr>
        <w:t xml:space="preserve"> </w:t>
      </w:r>
      <w:r w:rsidR="00700CBF">
        <w:rPr>
          <w:lang w:eastAsia="ja-JP"/>
        </w:rPr>
        <w:t xml:space="preserve"> </w:t>
      </w:r>
    </w:p>
    <w:p w14:paraId="4AF9B02A" w14:textId="7F9219CC" w:rsidR="00962C62" w:rsidRDefault="00F6395B" w:rsidP="00F90A90">
      <w:pPr>
        <w:pStyle w:val="ListParagraph"/>
        <w:numPr>
          <w:ilvl w:val="0"/>
          <w:numId w:val="36"/>
        </w:numPr>
        <w:ind w:leftChars="0"/>
        <w:rPr>
          <w:lang w:eastAsia="ja-JP"/>
        </w:rPr>
      </w:pPr>
      <w:r>
        <w:rPr>
          <w:lang w:eastAsia="ja-JP"/>
        </w:rPr>
        <w:t xml:space="preserve">In another option, </w:t>
      </w:r>
      <w:r w:rsidR="000F49D2">
        <w:rPr>
          <w:lang w:eastAsia="ja-JP"/>
        </w:rPr>
        <w:t xml:space="preserve">delivery </w:t>
      </w:r>
      <w:r w:rsidR="009F0C25">
        <w:rPr>
          <w:lang w:eastAsia="ja-JP"/>
        </w:rPr>
        <w:t xml:space="preserve">deadlines can be provided to RAN </w:t>
      </w:r>
      <w:r w:rsidR="00CC27CB">
        <w:rPr>
          <w:lang w:eastAsia="ja-JP"/>
        </w:rPr>
        <w:t xml:space="preserve">by application server </w:t>
      </w:r>
      <w:r w:rsidR="009F0C25">
        <w:rPr>
          <w:lang w:eastAsia="ja-JP"/>
        </w:rPr>
        <w:t xml:space="preserve">via 5GC nodes. </w:t>
      </w:r>
      <w:r w:rsidR="0040640B">
        <w:rPr>
          <w:lang w:eastAsia="ja-JP"/>
        </w:rPr>
        <w:t xml:space="preserve">For example, </w:t>
      </w:r>
      <w:r w:rsidR="00FE2B86">
        <w:rPr>
          <w:lang w:eastAsia="ja-JP"/>
        </w:rPr>
        <w:t xml:space="preserve">when </w:t>
      </w:r>
      <w:r w:rsidR="00F10E43">
        <w:rPr>
          <w:lang w:eastAsia="ja-JP"/>
        </w:rPr>
        <w:t>5GC establishes</w:t>
      </w:r>
      <w:r w:rsidR="00FE2B86">
        <w:rPr>
          <w:lang w:eastAsia="ja-JP"/>
        </w:rPr>
        <w:t xml:space="preserve"> a</w:t>
      </w:r>
      <w:r w:rsidR="00F10E43">
        <w:rPr>
          <w:lang w:eastAsia="ja-JP"/>
        </w:rPr>
        <w:t xml:space="preserve"> QoS flow</w:t>
      </w:r>
      <w:r w:rsidR="00FE2B86">
        <w:rPr>
          <w:lang w:eastAsia="ja-JP"/>
        </w:rPr>
        <w:t xml:space="preserve">, it configures the flow with nominal delay budget instead of </w:t>
      </w:r>
      <w:r w:rsidR="002D7516">
        <w:rPr>
          <w:lang w:eastAsia="ja-JP"/>
        </w:rPr>
        <w:t>legacy</w:t>
      </w:r>
      <w:r w:rsidR="00FE2B86">
        <w:rPr>
          <w:lang w:eastAsia="ja-JP"/>
        </w:rPr>
        <w:t xml:space="preserve"> delay budget.</w:t>
      </w:r>
      <w:r w:rsidR="00E20B10">
        <w:rPr>
          <w:lang w:eastAsia="ja-JP"/>
        </w:rPr>
        <w:t xml:space="preserve"> T</w:t>
      </w:r>
      <w:r w:rsidR="006F7DA7">
        <w:rPr>
          <w:lang w:eastAsia="ja-JP"/>
        </w:rPr>
        <w:t xml:space="preserve">his option requires RAN </w:t>
      </w:r>
      <w:r w:rsidR="005065DB">
        <w:rPr>
          <w:lang w:eastAsia="ja-JP"/>
        </w:rPr>
        <w:t>either to be able to i</w:t>
      </w:r>
      <w:r w:rsidR="00F10E43">
        <w:rPr>
          <w:lang w:eastAsia="ja-JP"/>
        </w:rPr>
        <w:t xml:space="preserve">nfer </w:t>
      </w:r>
      <w:r w:rsidR="00811C1F">
        <w:rPr>
          <w:lang w:eastAsia="ja-JP"/>
        </w:rPr>
        <w:t>n</w:t>
      </w:r>
      <w:r w:rsidR="00F10E43">
        <w:rPr>
          <w:lang w:eastAsia="ja-JP"/>
        </w:rPr>
        <w:t xml:space="preserve">ominal </w:t>
      </w:r>
      <w:r w:rsidR="00811C1F">
        <w:rPr>
          <w:lang w:eastAsia="ja-JP"/>
        </w:rPr>
        <w:t>a</w:t>
      </w:r>
      <w:r w:rsidR="00F10E43">
        <w:rPr>
          <w:lang w:eastAsia="ja-JP"/>
        </w:rPr>
        <w:t xml:space="preserve">rrival </w:t>
      </w:r>
      <w:r w:rsidR="00811C1F">
        <w:rPr>
          <w:lang w:eastAsia="ja-JP"/>
        </w:rPr>
        <w:t>t</w:t>
      </w:r>
      <w:r w:rsidR="00F10E43">
        <w:rPr>
          <w:lang w:eastAsia="ja-JP"/>
        </w:rPr>
        <w:t>ime</w:t>
      </w:r>
      <w:r w:rsidR="0008655C">
        <w:rPr>
          <w:lang w:eastAsia="ja-JP"/>
        </w:rPr>
        <w:t>s</w:t>
      </w:r>
      <w:r w:rsidR="00811C1F">
        <w:rPr>
          <w:lang w:eastAsia="ja-JP"/>
        </w:rPr>
        <w:t xml:space="preserve"> and p</w:t>
      </w:r>
      <w:r w:rsidR="00F10E43">
        <w:rPr>
          <w:lang w:eastAsia="ja-JP"/>
        </w:rPr>
        <w:t>eriodicity</w:t>
      </w:r>
      <w:r w:rsidR="00811C1F">
        <w:rPr>
          <w:lang w:eastAsia="ja-JP"/>
        </w:rPr>
        <w:t xml:space="preserve"> of the flow based on measurements on traffic</w:t>
      </w:r>
      <w:r w:rsidR="0008655C">
        <w:rPr>
          <w:lang w:eastAsia="ja-JP"/>
        </w:rPr>
        <w:t xml:space="preserve"> arrivals</w:t>
      </w:r>
      <w:r w:rsidR="00A03F39">
        <w:rPr>
          <w:lang w:eastAsia="ja-JP"/>
        </w:rPr>
        <w:t xml:space="preserve"> or use </w:t>
      </w:r>
      <w:r w:rsidR="008C2086">
        <w:rPr>
          <w:lang w:eastAsia="ja-JP"/>
        </w:rPr>
        <w:t xml:space="preserve">some methods to </w:t>
      </w:r>
      <w:r w:rsidR="00D61E56">
        <w:rPr>
          <w:lang w:eastAsia="ja-JP"/>
        </w:rPr>
        <w:t>determine the offset between the absolute time used by application server and 5G system time</w:t>
      </w:r>
      <w:r w:rsidR="002D1802">
        <w:rPr>
          <w:lang w:eastAsia="ja-JP"/>
        </w:rPr>
        <w:t>.</w:t>
      </w:r>
      <w:r w:rsidR="00ED5E97">
        <w:rPr>
          <w:lang w:eastAsia="ja-JP"/>
        </w:rPr>
        <w:t xml:space="preserve"> </w:t>
      </w:r>
      <w:r w:rsidR="00E20B10">
        <w:rPr>
          <w:lang w:eastAsia="ja-JP"/>
        </w:rPr>
        <w:t>However, neither of the</w:t>
      </w:r>
      <w:r w:rsidR="00D601F6">
        <w:rPr>
          <w:lang w:eastAsia="ja-JP"/>
        </w:rPr>
        <w:t xml:space="preserve">m seems trivial to implement. </w:t>
      </w:r>
    </w:p>
    <w:p w14:paraId="42FD8780" w14:textId="22F4A272" w:rsidR="004C1A67" w:rsidRDefault="00E91916" w:rsidP="00175781">
      <w:pPr>
        <w:ind w:left="0" w:firstLine="0"/>
        <w:rPr>
          <w:lang w:val="en-GB" w:eastAsia="ja-JP"/>
        </w:rPr>
      </w:pPr>
      <w:r>
        <w:rPr>
          <w:lang w:val="en-GB" w:eastAsia="ja-JP"/>
        </w:rPr>
        <w:t xml:space="preserve">Comparing the </w:t>
      </w:r>
      <w:r w:rsidR="001C30F9">
        <w:rPr>
          <w:lang w:val="en-GB" w:eastAsia="ja-JP"/>
        </w:rPr>
        <w:t>above two options, we think it is much simpler</w:t>
      </w:r>
      <w:r w:rsidR="00B27AE1">
        <w:rPr>
          <w:lang w:val="en-GB" w:eastAsia="ja-JP"/>
        </w:rPr>
        <w:t xml:space="preserve">, from system’s perspective, to have UE provide nominal </w:t>
      </w:r>
      <w:r w:rsidR="00856664">
        <w:rPr>
          <w:lang w:val="en-GB" w:eastAsia="ja-JP"/>
        </w:rPr>
        <w:t xml:space="preserve">arrival times </w:t>
      </w:r>
      <w:r w:rsidR="00E822B1">
        <w:rPr>
          <w:lang w:val="en-GB" w:eastAsia="ja-JP"/>
        </w:rPr>
        <w:t xml:space="preserve">(for uplink) </w:t>
      </w:r>
      <w:r w:rsidR="00856664">
        <w:rPr>
          <w:lang w:val="en-GB" w:eastAsia="ja-JP"/>
        </w:rPr>
        <w:t xml:space="preserve">and </w:t>
      </w:r>
      <w:r w:rsidR="000F49D2">
        <w:rPr>
          <w:lang w:val="en-GB" w:eastAsia="ja-JP"/>
        </w:rPr>
        <w:t xml:space="preserve">delivery </w:t>
      </w:r>
      <w:r w:rsidR="00856664">
        <w:rPr>
          <w:lang w:val="en-GB" w:eastAsia="ja-JP"/>
        </w:rPr>
        <w:t xml:space="preserve">deadlines </w:t>
      </w:r>
      <w:r w:rsidR="00E822B1">
        <w:rPr>
          <w:lang w:val="en-GB" w:eastAsia="ja-JP"/>
        </w:rPr>
        <w:t xml:space="preserve">(for downlink) </w:t>
      </w:r>
      <w:r w:rsidR="00856664">
        <w:rPr>
          <w:lang w:val="en-GB" w:eastAsia="ja-JP"/>
        </w:rPr>
        <w:t xml:space="preserve">to gNB. </w:t>
      </w:r>
    </w:p>
    <w:p w14:paraId="684D3CFA" w14:textId="1E08A24B" w:rsidR="004C1A67" w:rsidRPr="00875858" w:rsidRDefault="004C1A67" w:rsidP="00875858">
      <w:pPr>
        <w:ind w:left="1530" w:hanging="1530"/>
        <w:rPr>
          <w:b/>
          <w:bCs/>
          <w:lang w:val="en-GB" w:eastAsia="ja-JP"/>
        </w:rPr>
      </w:pPr>
      <w:r w:rsidRPr="00875858">
        <w:rPr>
          <w:b/>
          <w:bCs/>
          <w:lang w:val="en-GB" w:eastAsia="ja-JP"/>
        </w:rPr>
        <w:t>Observation 4.</w:t>
      </w:r>
      <w:r w:rsidRPr="00875858">
        <w:rPr>
          <w:b/>
          <w:bCs/>
          <w:lang w:val="en-GB" w:eastAsia="ja-JP"/>
        </w:rPr>
        <w:tab/>
        <w:t xml:space="preserve">It is simpler </w:t>
      </w:r>
      <w:r w:rsidR="003918E7">
        <w:rPr>
          <w:b/>
          <w:bCs/>
          <w:lang w:val="en-GB" w:eastAsia="ja-JP"/>
        </w:rPr>
        <w:t xml:space="preserve">to have </w:t>
      </w:r>
      <w:r w:rsidRPr="00875858">
        <w:rPr>
          <w:b/>
          <w:bCs/>
          <w:lang w:val="en-GB" w:eastAsia="ja-JP"/>
        </w:rPr>
        <w:t xml:space="preserve">UE </w:t>
      </w:r>
      <w:r w:rsidR="003918E7">
        <w:rPr>
          <w:b/>
          <w:bCs/>
          <w:lang w:val="en-GB" w:eastAsia="ja-JP"/>
        </w:rPr>
        <w:t xml:space="preserve">than 5GC </w:t>
      </w:r>
      <w:r w:rsidRPr="00875858">
        <w:rPr>
          <w:b/>
          <w:bCs/>
          <w:lang w:val="en-GB" w:eastAsia="ja-JP"/>
        </w:rPr>
        <w:t xml:space="preserve">provide </w:t>
      </w:r>
      <w:r w:rsidR="000F49D2">
        <w:rPr>
          <w:b/>
          <w:bCs/>
          <w:lang w:val="en-GB" w:eastAsia="ja-JP"/>
        </w:rPr>
        <w:t>delivery</w:t>
      </w:r>
      <w:r w:rsidR="000F49D2" w:rsidRPr="00875858">
        <w:rPr>
          <w:b/>
          <w:bCs/>
          <w:lang w:val="en-GB" w:eastAsia="ja-JP"/>
        </w:rPr>
        <w:t xml:space="preserve"> </w:t>
      </w:r>
      <w:r w:rsidR="00F368FD" w:rsidRPr="00875858">
        <w:rPr>
          <w:b/>
          <w:bCs/>
          <w:lang w:val="en-GB" w:eastAsia="ja-JP"/>
        </w:rPr>
        <w:t xml:space="preserve">deadlines </w:t>
      </w:r>
      <w:r w:rsidR="00A34197">
        <w:rPr>
          <w:b/>
          <w:bCs/>
          <w:lang w:val="en-GB" w:eastAsia="ja-JP"/>
        </w:rPr>
        <w:t xml:space="preserve">and nominal arrival times </w:t>
      </w:r>
      <w:r w:rsidR="00F368FD" w:rsidRPr="00875858">
        <w:rPr>
          <w:b/>
          <w:bCs/>
          <w:lang w:val="en-GB" w:eastAsia="ja-JP"/>
        </w:rPr>
        <w:t>to RAN</w:t>
      </w:r>
      <w:r w:rsidR="003918E7">
        <w:rPr>
          <w:b/>
          <w:bCs/>
          <w:lang w:val="en-GB" w:eastAsia="ja-JP"/>
        </w:rPr>
        <w:t>.</w:t>
      </w:r>
    </w:p>
    <w:p w14:paraId="4B6789CF" w14:textId="4C46D789" w:rsidR="00962C62" w:rsidRDefault="00325E39" w:rsidP="00175781">
      <w:pPr>
        <w:ind w:left="0" w:firstLine="0"/>
        <w:rPr>
          <w:lang w:val="en-GB" w:eastAsia="ja-JP"/>
        </w:rPr>
      </w:pPr>
      <w:r>
        <w:rPr>
          <w:lang w:val="en-GB" w:eastAsia="ja-JP"/>
        </w:rPr>
        <w:t xml:space="preserve">In summary, we </w:t>
      </w:r>
      <w:r w:rsidR="00CF2E6D">
        <w:rPr>
          <w:lang w:val="en-GB" w:eastAsia="ja-JP"/>
        </w:rPr>
        <w:t>believe</w:t>
      </w:r>
      <w:r>
        <w:rPr>
          <w:lang w:val="en-GB" w:eastAsia="ja-JP"/>
        </w:rPr>
        <w:t xml:space="preserve"> </w:t>
      </w:r>
      <w:r w:rsidR="00CF2E6D">
        <w:rPr>
          <w:lang w:val="en-GB" w:eastAsia="ja-JP"/>
        </w:rPr>
        <w:t>that RAN</w:t>
      </w:r>
      <w:r w:rsidR="00055DB7">
        <w:rPr>
          <w:lang w:val="en-GB" w:eastAsia="ja-JP"/>
        </w:rPr>
        <w:t xml:space="preserve"> </w:t>
      </w:r>
      <w:r w:rsidR="00CF2E6D">
        <w:rPr>
          <w:lang w:val="en-GB" w:eastAsia="ja-JP"/>
        </w:rPr>
        <w:t xml:space="preserve">can </w:t>
      </w:r>
      <w:r w:rsidR="00055DB7">
        <w:rPr>
          <w:lang w:val="en-GB" w:eastAsia="ja-JP"/>
        </w:rPr>
        <w:t xml:space="preserve">use </w:t>
      </w:r>
      <w:r w:rsidR="000F49D2">
        <w:rPr>
          <w:lang w:val="en-GB" w:eastAsia="ja-JP"/>
        </w:rPr>
        <w:t xml:space="preserve">delivery </w:t>
      </w:r>
      <w:r w:rsidR="00055DB7">
        <w:rPr>
          <w:lang w:val="en-GB" w:eastAsia="ja-JP"/>
        </w:rPr>
        <w:t xml:space="preserve">deadlines (for downlink) and nominal arrival times (for uplink) </w:t>
      </w:r>
      <w:r w:rsidR="00602B1D">
        <w:rPr>
          <w:lang w:val="en-GB" w:eastAsia="ja-JP"/>
        </w:rPr>
        <w:t xml:space="preserve">instead of configured deadlines (i.e. actual arrival time + a fixed delay budget) </w:t>
      </w:r>
      <w:r w:rsidR="00CF2E6D">
        <w:rPr>
          <w:lang w:val="en-GB" w:eastAsia="ja-JP"/>
        </w:rPr>
        <w:t>to</w:t>
      </w:r>
      <w:r w:rsidR="00BF054A">
        <w:rPr>
          <w:lang w:val="en-GB" w:eastAsia="ja-JP"/>
        </w:rPr>
        <w:t xml:space="preserve"> have</w:t>
      </w:r>
      <w:r w:rsidR="002C1851">
        <w:rPr>
          <w:lang w:val="en-GB" w:eastAsia="ja-JP"/>
        </w:rPr>
        <w:t xml:space="preserve"> </w:t>
      </w:r>
      <w:r w:rsidR="000F1CA7">
        <w:rPr>
          <w:lang w:val="en-GB" w:eastAsia="ja-JP"/>
        </w:rPr>
        <w:t xml:space="preserve">more delay budget in </w:t>
      </w:r>
      <w:r w:rsidR="00BF054A">
        <w:rPr>
          <w:lang w:val="en-GB" w:eastAsia="ja-JP"/>
        </w:rPr>
        <w:t>its</w:t>
      </w:r>
      <w:r w:rsidR="002C1851">
        <w:rPr>
          <w:lang w:val="en-GB" w:eastAsia="ja-JP"/>
        </w:rPr>
        <w:t xml:space="preserve"> </w:t>
      </w:r>
      <w:r w:rsidR="000F1CA7">
        <w:rPr>
          <w:lang w:val="en-GB" w:eastAsia="ja-JP"/>
        </w:rPr>
        <w:t xml:space="preserve">scheduling </w:t>
      </w:r>
      <w:r w:rsidR="002C1851">
        <w:rPr>
          <w:lang w:val="en-GB" w:eastAsia="ja-JP"/>
        </w:rPr>
        <w:t xml:space="preserve">of </w:t>
      </w:r>
      <w:r w:rsidR="0007046E">
        <w:rPr>
          <w:lang w:val="en-GB" w:eastAsia="ja-JP"/>
        </w:rPr>
        <w:t>PDUs and PDU sets and hence achieve</w:t>
      </w:r>
      <w:r w:rsidR="006B5453">
        <w:rPr>
          <w:lang w:val="en-GB" w:eastAsia="ja-JP"/>
        </w:rPr>
        <w:t xml:space="preserve"> higher system capability</w:t>
      </w:r>
      <w:r w:rsidR="00C66D45">
        <w:rPr>
          <w:lang w:val="en-GB" w:eastAsia="ja-JP"/>
        </w:rPr>
        <w:t xml:space="preserve">. </w:t>
      </w:r>
      <w:r w:rsidR="00BF054A">
        <w:rPr>
          <w:lang w:val="en-GB" w:eastAsia="ja-JP"/>
        </w:rPr>
        <w:t xml:space="preserve">And that can </w:t>
      </w:r>
      <w:r w:rsidR="006065E5">
        <w:rPr>
          <w:lang w:val="en-GB" w:eastAsia="ja-JP"/>
        </w:rPr>
        <w:t xml:space="preserve">be </w:t>
      </w:r>
      <w:r w:rsidR="00BF054A">
        <w:rPr>
          <w:lang w:val="en-GB" w:eastAsia="ja-JP"/>
        </w:rPr>
        <w:t xml:space="preserve">enabled by a simple, one-time signaling from UE to RAN. </w:t>
      </w:r>
      <w:r w:rsidR="006B5453">
        <w:rPr>
          <w:lang w:val="en-GB" w:eastAsia="ja-JP"/>
        </w:rPr>
        <w:t xml:space="preserve">We therefore think it is </w:t>
      </w:r>
      <w:r w:rsidR="00175781">
        <w:rPr>
          <w:lang w:val="en-GB" w:eastAsia="ja-JP"/>
        </w:rPr>
        <w:t xml:space="preserve">worthwhile for RAN2 to study such enhancements. </w:t>
      </w:r>
    </w:p>
    <w:p w14:paraId="5859E75F" w14:textId="54C776C3" w:rsidR="00962C62" w:rsidRDefault="00816121" w:rsidP="00C34C63">
      <w:pPr>
        <w:ind w:left="1530" w:hanging="1530"/>
        <w:rPr>
          <w:b/>
          <w:bCs/>
          <w:lang w:val="en-GB" w:eastAsia="ja-JP"/>
        </w:rPr>
      </w:pPr>
      <w:r>
        <w:rPr>
          <w:b/>
          <w:bCs/>
          <w:lang w:val="en-GB" w:eastAsia="ja-JP"/>
        </w:rPr>
        <w:t xml:space="preserve">Proposal </w:t>
      </w:r>
      <w:r w:rsidR="001C58C6">
        <w:rPr>
          <w:b/>
          <w:bCs/>
          <w:lang w:val="en-GB" w:eastAsia="ja-JP"/>
        </w:rPr>
        <w:t>5</w:t>
      </w:r>
      <w:r w:rsidR="00806046">
        <w:rPr>
          <w:b/>
          <w:bCs/>
          <w:lang w:val="en-GB" w:eastAsia="ja-JP"/>
        </w:rPr>
        <w:t>.</w:t>
      </w:r>
      <w:r w:rsidR="00806046">
        <w:rPr>
          <w:b/>
          <w:bCs/>
          <w:lang w:val="en-GB" w:eastAsia="ja-JP"/>
        </w:rPr>
        <w:tab/>
      </w:r>
      <w:r w:rsidR="00657704" w:rsidRPr="00657704">
        <w:rPr>
          <w:b/>
          <w:bCs/>
          <w:lang w:val="en-GB" w:eastAsia="ja-JP"/>
        </w:rPr>
        <w:t xml:space="preserve">RAN can use </w:t>
      </w:r>
      <w:r w:rsidR="000F49D2">
        <w:rPr>
          <w:b/>
          <w:bCs/>
          <w:lang w:val="en-GB" w:eastAsia="ja-JP"/>
        </w:rPr>
        <w:t>delivery</w:t>
      </w:r>
      <w:r w:rsidR="000F49D2" w:rsidRPr="00657704">
        <w:rPr>
          <w:b/>
          <w:bCs/>
          <w:lang w:val="en-GB" w:eastAsia="ja-JP"/>
        </w:rPr>
        <w:t xml:space="preserve"> </w:t>
      </w:r>
      <w:r w:rsidR="00657704" w:rsidRPr="00657704">
        <w:rPr>
          <w:b/>
          <w:bCs/>
          <w:lang w:val="en-GB" w:eastAsia="ja-JP"/>
        </w:rPr>
        <w:t>deadlines (for downlink) and nominal arrival times (for uplink) instead of configured deadlines (i.e. actual arrival time + a fixed delay budget) in its scheduling of PDUs and PDU sets</w:t>
      </w:r>
      <w:r w:rsidR="00657704">
        <w:rPr>
          <w:b/>
          <w:bCs/>
          <w:lang w:val="en-GB" w:eastAsia="ja-JP"/>
        </w:rPr>
        <w:t>.</w:t>
      </w:r>
      <w:r w:rsidR="00657704" w:rsidRPr="00657704">
        <w:rPr>
          <w:b/>
          <w:bCs/>
          <w:lang w:val="en-GB" w:eastAsia="ja-JP"/>
        </w:rPr>
        <w:t xml:space="preserve"> </w:t>
      </w:r>
      <w:r w:rsidR="00C34C63" w:rsidRPr="00A82D45">
        <w:rPr>
          <w:b/>
          <w:bCs/>
          <w:lang w:val="en-GB" w:eastAsia="ja-JP"/>
        </w:rPr>
        <w:t xml:space="preserve">RAN2 </w:t>
      </w:r>
      <w:r w:rsidR="00657704">
        <w:rPr>
          <w:b/>
          <w:bCs/>
          <w:lang w:val="en-GB" w:eastAsia="ja-JP"/>
        </w:rPr>
        <w:t xml:space="preserve">study signaling </w:t>
      </w:r>
      <w:r w:rsidR="00975CD6">
        <w:rPr>
          <w:b/>
          <w:bCs/>
          <w:lang w:val="en-GB" w:eastAsia="ja-JP"/>
        </w:rPr>
        <w:t>enhancements that enable UE to provide that information to RAN</w:t>
      </w:r>
      <w:r w:rsidR="00E7122F">
        <w:rPr>
          <w:b/>
          <w:bCs/>
          <w:lang w:val="en-GB" w:eastAsia="ja-JP"/>
        </w:rPr>
        <w:t>.</w:t>
      </w:r>
    </w:p>
    <w:p w14:paraId="69C8ED1F" w14:textId="35C311E9" w:rsidR="008E23A5" w:rsidRDefault="00D42D65" w:rsidP="00875858">
      <w:pPr>
        <w:pStyle w:val="Heading3"/>
        <w:snapToGrid w:val="0"/>
        <w:spacing w:before="240" w:after="120"/>
      </w:pPr>
      <w:r>
        <w:t>Delay statistics report to RAN</w:t>
      </w:r>
    </w:p>
    <w:p w14:paraId="09C867EA" w14:textId="0324086F" w:rsidR="008351CD" w:rsidRDefault="00786957" w:rsidP="00D42D65">
      <w:pPr>
        <w:ind w:left="0" w:firstLine="0"/>
        <w:rPr>
          <w:lang w:val="en-GB" w:eastAsia="ja-JP"/>
        </w:rPr>
      </w:pPr>
      <w:r>
        <w:rPr>
          <w:lang w:val="en-GB" w:eastAsia="ja-JP"/>
        </w:rPr>
        <w:t xml:space="preserve">In some cases (e.g. if a flow has varying frame rate), it is not easy to signal </w:t>
      </w:r>
      <w:r w:rsidR="000D7333">
        <w:rPr>
          <w:lang w:val="en-GB" w:eastAsia="ja-JP"/>
        </w:rPr>
        <w:t xml:space="preserve">nominal arrival times and </w:t>
      </w:r>
      <w:r w:rsidR="000F49D2">
        <w:rPr>
          <w:lang w:val="en-GB" w:eastAsia="ja-JP"/>
        </w:rPr>
        <w:t xml:space="preserve">delivery </w:t>
      </w:r>
      <w:r w:rsidR="000D7333">
        <w:rPr>
          <w:lang w:val="en-GB" w:eastAsia="ja-JP"/>
        </w:rPr>
        <w:t xml:space="preserve">deadlines for each PDU or PDU set. </w:t>
      </w:r>
      <w:r w:rsidR="00224375">
        <w:rPr>
          <w:lang w:val="en-GB" w:eastAsia="ja-JP"/>
        </w:rPr>
        <w:t xml:space="preserve">Network then has to use a fixed delay budget </w:t>
      </w:r>
      <w:r w:rsidR="00FC2286">
        <w:rPr>
          <w:lang w:val="en-GB" w:eastAsia="ja-JP"/>
        </w:rPr>
        <w:t xml:space="preserve">in its scheduling. As we have explained in Section </w:t>
      </w:r>
      <w:r w:rsidR="00FC2286">
        <w:rPr>
          <w:lang w:val="en-GB" w:eastAsia="ja-JP"/>
        </w:rPr>
        <w:fldChar w:fldCharType="begin"/>
      </w:r>
      <w:r w:rsidR="00FC2286">
        <w:rPr>
          <w:lang w:val="en-GB" w:eastAsia="ja-JP"/>
        </w:rPr>
        <w:instrText xml:space="preserve"> REF _Ref110702918 \r \h </w:instrText>
      </w:r>
      <w:r w:rsidR="00FC2286">
        <w:rPr>
          <w:lang w:val="en-GB" w:eastAsia="ja-JP"/>
        </w:rPr>
      </w:r>
      <w:r w:rsidR="00FC2286">
        <w:rPr>
          <w:lang w:val="en-GB" w:eastAsia="ja-JP"/>
        </w:rPr>
        <w:fldChar w:fldCharType="separate"/>
      </w:r>
      <w:r w:rsidR="00FC2286">
        <w:rPr>
          <w:lang w:val="en-GB" w:eastAsia="ja-JP"/>
        </w:rPr>
        <w:t>2.1.3</w:t>
      </w:r>
      <w:r w:rsidR="00FC2286">
        <w:rPr>
          <w:lang w:val="en-GB" w:eastAsia="ja-JP"/>
        </w:rPr>
        <w:fldChar w:fldCharType="end"/>
      </w:r>
      <w:r w:rsidR="00FC2286">
        <w:rPr>
          <w:lang w:val="en-GB" w:eastAsia="ja-JP"/>
        </w:rPr>
        <w:t xml:space="preserve">, that </w:t>
      </w:r>
      <w:r w:rsidR="00145FFC">
        <w:rPr>
          <w:lang w:val="en-GB" w:eastAsia="ja-JP"/>
        </w:rPr>
        <w:t>can result in conservative deadlines</w:t>
      </w:r>
      <w:r w:rsidR="0061411F">
        <w:rPr>
          <w:lang w:val="en-GB" w:eastAsia="ja-JP"/>
        </w:rPr>
        <w:t xml:space="preserve">. </w:t>
      </w:r>
      <w:r w:rsidR="008D6A0D">
        <w:rPr>
          <w:lang w:val="en-GB" w:eastAsia="ja-JP"/>
        </w:rPr>
        <w:t xml:space="preserve">Therefore, </w:t>
      </w:r>
      <w:r w:rsidR="00C542D7">
        <w:rPr>
          <w:lang w:val="en-GB" w:eastAsia="ja-JP"/>
        </w:rPr>
        <w:t>having UE provide feedback on delay statistics</w:t>
      </w:r>
      <w:r w:rsidR="008F4DA7">
        <w:rPr>
          <w:lang w:val="en-GB" w:eastAsia="ja-JP"/>
        </w:rPr>
        <w:t xml:space="preserve"> </w:t>
      </w:r>
      <w:r w:rsidR="008118D3">
        <w:rPr>
          <w:lang w:val="en-GB" w:eastAsia="ja-JP"/>
        </w:rPr>
        <w:t xml:space="preserve">(e.g. average, standard deviations, etc) </w:t>
      </w:r>
      <w:r w:rsidR="008F4DA7">
        <w:rPr>
          <w:lang w:val="en-GB" w:eastAsia="ja-JP"/>
        </w:rPr>
        <w:t>can help network adapt the delay budgets it configures/applies</w:t>
      </w:r>
      <w:r w:rsidR="00290C56">
        <w:rPr>
          <w:lang w:val="en-GB" w:eastAsia="ja-JP"/>
        </w:rPr>
        <w:t xml:space="preserve"> to compensate the inefficiency. </w:t>
      </w:r>
      <w:r w:rsidR="008351CD">
        <w:rPr>
          <w:lang w:val="en-GB" w:eastAsia="ja-JP"/>
        </w:rPr>
        <w:t>More specifically,</w:t>
      </w:r>
    </w:p>
    <w:p w14:paraId="76678DE8" w14:textId="18644BE4" w:rsidR="001003C9" w:rsidRDefault="008351CD" w:rsidP="008351CD">
      <w:pPr>
        <w:pStyle w:val="ListParagraph"/>
        <w:numPr>
          <w:ilvl w:val="0"/>
          <w:numId w:val="36"/>
        </w:numPr>
        <w:ind w:leftChars="0"/>
        <w:rPr>
          <w:lang w:eastAsia="ja-JP"/>
        </w:rPr>
      </w:pPr>
      <w:r>
        <w:rPr>
          <w:lang w:eastAsia="ja-JP"/>
        </w:rPr>
        <w:t xml:space="preserve">On downlink, UE can </w:t>
      </w:r>
      <w:r w:rsidR="004F586A">
        <w:rPr>
          <w:lang w:eastAsia="ja-JP"/>
        </w:rPr>
        <w:t xml:space="preserve">measure the amount of delay budget </w:t>
      </w:r>
      <w:r w:rsidR="00725400">
        <w:rPr>
          <w:lang w:eastAsia="ja-JP"/>
        </w:rPr>
        <w:t xml:space="preserve">left before the </w:t>
      </w:r>
      <w:r w:rsidR="000F49D2">
        <w:rPr>
          <w:lang w:eastAsia="ja-JP"/>
        </w:rPr>
        <w:t xml:space="preserve">delivery </w:t>
      </w:r>
      <w:r w:rsidR="00725400">
        <w:rPr>
          <w:lang w:eastAsia="ja-JP"/>
        </w:rPr>
        <w:t xml:space="preserve">deadline </w:t>
      </w:r>
      <w:r w:rsidR="00035C1B">
        <w:rPr>
          <w:lang w:eastAsia="ja-JP"/>
        </w:rPr>
        <w:t xml:space="preserve">(aka residual delay budget) </w:t>
      </w:r>
      <w:r w:rsidR="00725400">
        <w:rPr>
          <w:lang w:eastAsia="ja-JP"/>
        </w:rPr>
        <w:t>of a PDU or PDU set</w:t>
      </w:r>
      <w:r w:rsidR="00525D59">
        <w:rPr>
          <w:lang w:eastAsia="ja-JP"/>
        </w:rPr>
        <w:t xml:space="preserve"> and then provide those statistics to RAN. RAN then can use that information to adjust the delay budget it applies on DL traffic. </w:t>
      </w:r>
      <w:r w:rsidR="00D42D65" w:rsidRPr="00875858">
        <w:rPr>
          <w:lang w:eastAsia="ja-JP"/>
        </w:rPr>
        <w:t xml:space="preserve">For example, </w:t>
      </w:r>
      <w:r w:rsidR="00035C1B">
        <w:rPr>
          <w:lang w:eastAsia="ja-JP"/>
        </w:rPr>
        <w:t xml:space="preserve">if residual delay budget is </w:t>
      </w:r>
      <w:r w:rsidR="001003C9">
        <w:rPr>
          <w:lang w:eastAsia="ja-JP"/>
        </w:rPr>
        <w:t>large, RAN can increase the delay budget it applies.</w:t>
      </w:r>
    </w:p>
    <w:p w14:paraId="61D3C506" w14:textId="0867A60D" w:rsidR="00D42D65" w:rsidRPr="00875858" w:rsidRDefault="001003C9" w:rsidP="00875858">
      <w:pPr>
        <w:pStyle w:val="ListParagraph"/>
        <w:numPr>
          <w:ilvl w:val="0"/>
          <w:numId w:val="36"/>
        </w:numPr>
        <w:ind w:leftChars="0"/>
        <w:rPr>
          <w:lang w:eastAsia="ja-JP"/>
        </w:rPr>
      </w:pPr>
      <w:r>
        <w:rPr>
          <w:lang w:eastAsia="ja-JP"/>
        </w:rPr>
        <w:t xml:space="preserve">On uplink, </w:t>
      </w:r>
      <w:r w:rsidR="00F62027">
        <w:rPr>
          <w:lang w:eastAsia="ja-JP"/>
        </w:rPr>
        <w:t xml:space="preserve">UE can measure the amount of delay </w:t>
      </w:r>
      <w:r w:rsidR="00693779">
        <w:rPr>
          <w:lang w:eastAsia="ja-JP"/>
        </w:rPr>
        <w:t>experienced by a</w:t>
      </w:r>
      <w:r w:rsidR="00F62027">
        <w:rPr>
          <w:lang w:eastAsia="ja-JP"/>
        </w:rPr>
        <w:t xml:space="preserve"> PDU or PDU set when it </w:t>
      </w:r>
      <w:r w:rsidR="00C16ED2">
        <w:rPr>
          <w:lang w:eastAsia="ja-JP"/>
        </w:rPr>
        <w:t>is successfully received by RAN</w:t>
      </w:r>
      <w:r w:rsidR="00682E76">
        <w:rPr>
          <w:lang w:eastAsia="ja-JP"/>
        </w:rPr>
        <w:t xml:space="preserve"> (e.g. upon reception of a positive RLC status report)</w:t>
      </w:r>
      <w:r w:rsidR="00C16ED2">
        <w:rPr>
          <w:lang w:eastAsia="ja-JP"/>
        </w:rPr>
        <w:t xml:space="preserve">. </w:t>
      </w:r>
      <w:r w:rsidR="001900A9">
        <w:rPr>
          <w:lang w:eastAsia="ja-JP"/>
        </w:rPr>
        <w:t xml:space="preserve">Network then can use the statistics of this delay to estimate the residual delay budget </w:t>
      </w:r>
      <w:r w:rsidR="001C02F7">
        <w:rPr>
          <w:lang w:eastAsia="ja-JP"/>
        </w:rPr>
        <w:t>for the rest of the connection</w:t>
      </w:r>
      <w:r w:rsidR="00EF3DAF">
        <w:rPr>
          <w:lang w:eastAsia="ja-JP"/>
        </w:rPr>
        <w:t xml:space="preserve">, </w:t>
      </w:r>
      <w:r w:rsidR="001C02F7">
        <w:rPr>
          <w:lang w:eastAsia="ja-JP"/>
        </w:rPr>
        <w:t xml:space="preserve">i.e. end-to-end </w:t>
      </w:r>
      <w:r w:rsidR="00CB129E">
        <w:rPr>
          <w:lang w:eastAsia="ja-JP"/>
        </w:rPr>
        <w:t>delay budget provisioned for the flow subtracted by the delay reported by UE</w:t>
      </w:r>
      <w:r w:rsidR="00EF3DAF">
        <w:rPr>
          <w:lang w:eastAsia="ja-JP"/>
        </w:rPr>
        <w:t>.</w:t>
      </w:r>
      <w:r w:rsidR="00D42D65" w:rsidRPr="00875858">
        <w:rPr>
          <w:lang w:eastAsia="ja-JP"/>
        </w:rPr>
        <w:t xml:space="preserve">   </w:t>
      </w:r>
    </w:p>
    <w:p w14:paraId="1BF561FC" w14:textId="63DBF196" w:rsidR="00D42D65" w:rsidRPr="00934FEF" w:rsidRDefault="00D42D65" w:rsidP="00D42D65">
      <w:pPr>
        <w:ind w:left="1530" w:hanging="1530"/>
        <w:rPr>
          <w:b/>
          <w:bCs/>
          <w:lang w:val="en-GB" w:eastAsia="ja-JP"/>
        </w:rPr>
      </w:pPr>
      <w:r w:rsidRPr="00950040">
        <w:rPr>
          <w:b/>
          <w:bCs/>
          <w:lang w:val="en-GB" w:eastAsia="ja-JP"/>
        </w:rPr>
        <w:t>Proposal</w:t>
      </w:r>
      <w:r>
        <w:rPr>
          <w:b/>
          <w:bCs/>
          <w:lang w:val="en-GB" w:eastAsia="ja-JP"/>
        </w:rPr>
        <w:t xml:space="preserve"> </w:t>
      </w:r>
      <w:r w:rsidR="001C58C6">
        <w:rPr>
          <w:b/>
          <w:bCs/>
          <w:lang w:val="en-GB" w:eastAsia="ja-JP"/>
        </w:rPr>
        <w:t>6</w:t>
      </w:r>
      <w:r w:rsidRPr="00950040">
        <w:rPr>
          <w:b/>
          <w:bCs/>
          <w:lang w:val="en-GB" w:eastAsia="ja-JP"/>
        </w:rPr>
        <w:t>.</w:t>
      </w:r>
      <w:r w:rsidRPr="00950040">
        <w:rPr>
          <w:b/>
          <w:bCs/>
          <w:lang w:val="en-GB" w:eastAsia="ja-JP"/>
        </w:rPr>
        <w:tab/>
        <w:t>Network can configure UE to measure and report DL and/or UL delay statistics for selected DRBs.</w:t>
      </w:r>
    </w:p>
    <w:p w14:paraId="2E50EF39" w14:textId="0EE01B1D" w:rsidR="00DD49B0" w:rsidRDefault="00DD49B0" w:rsidP="00412105">
      <w:pPr>
        <w:pStyle w:val="Heading2"/>
        <w:spacing w:before="360" w:after="0"/>
      </w:pPr>
      <w:r>
        <w:t>Enhancements for PDU sets</w:t>
      </w:r>
    </w:p>
    <w:p w14:paraId="1FDC6E8E" w14:textId="4CDA4671" w:rsidR="008D6BE4" w:rsidRDefault="00467B35" w:rsidP="00336AEB">
      <w:pPr>
        <w:ind w:left="0" w:firstLine="0"/>
        <w:rPr>
          <w:lang w:val="en-GB" w:eastAsia="ja-JP"/>
        </w:rPr>
      </w:pPr>
      <w:r>
        <w:rPr>
          <w:lang w:val="en-GB" w:eastAsia="ja-JP"/>
        </w:rPr>
        <w:t xml:space="preserve">It has become a common understanding that a video frame in XR traffic may arrive at RAN as a set of PDUs (e.g. due to IP segmentation). </w:t>
      </w:r>
      <w:r w:rsidR="007430B0">
        <w:rPr>
          <w:lang w:val="en-GB" w:eastAsia="ja-JP"/>
        </w:rPr>
        <w:t>SA2 has been discussing issues related to PDU sets, e.g.</w:t>
      </w:r>
      <w:r w:rsidR="00A03C7C">
        <w:rPr>
          <w:lang w:val="en-GB" w:eastAsia="ja-JP"/>
        </w:rPr>
        <w:t>,</w:t>
      </w:r>
      <w:r w:rsidR="007430B0">
        <w:rPr>
          <w:lang w:val="en-GB" w:eastAsia="ja-JP"/>
        </w:rPr>
        <w:t xml:space="preserve"> how to define</w:t>
      </w:r>
      <w:r w:rsidR="00336AEB">
        <w:rPr>
          <w:lang w:val="en-GB" w:eastAsia="ja-JP"/>
        </w:rPr>
        <w:t xml:space="preserve"> and mark them, </w:t>
      </w:r>
      <w:r w:rsidR="00A03C7C">
        <w:rPr>
          <w:lang w:val="en-GB" w:eastAsia="ja-JP"/>
        </w:rPr>
        <w:t xml:space="preserve">PDU </w:t>
      </w:r>
      <w:r w:rsidR="00336AEB">
        <w:rPr>
          <w:lang w:val="en-GB" w:eastAsia="ja-JP"/>
        </w:rPr>
        <w:t>set-level instead of PD</w:t>
      </w:r>
      <w:r w:rsidR="00E35D6A">
        <w:rPr>
          <w:lang w:val="en-GB" w:eastAsia="ja-JP"/>
        </w:rPr>
        <w:t>U</w:t>
      </w:r>
      <w:r w:rsidR="00336AEB">
        <w:rPr>
          <w:lang w:val="en-GB" w:eastAsia="ja-JP"/>
        </w:rPr>
        <w:t>-level QoS attributes, etc</w:t>
      </w:r>
      <w:r w:rsidR="00E87387">
        <w:rPr>
          <w:lang w:val="en-GB" w:eastAsia="ja-JP"/>
        </w:rPr>
        <w:t xml:space="preserve">, and how to support them. </w:t>
      </w:r>
      <w:r w:rsidR="002A1958">
        <w:rPr>
          <w:lang w:val="en-GB" w:eastAsia="ja-JP"/>
        </w:rPr>
        <w:t xml:space="preserve">Since RAN2 have only three meetings for its study, </w:t>
      </w:r>
      <w:r w:rsidR="0022379D">
        <w:rPr>
          <w:lang w:val="en-GB" w:eastAsia="ja-JP"/>
        </w:rPr>
        <w:t xml:space="preserve">we </w:t>
      </w:r>
      <w:r w:rsidR="00CB4D62">
        <w:rPr>
          <w:lang w:val="en-GB" w:eastAsia="ja-JP"/>
        </w:rPr>
        <w:t xml:space="preserve">do not </w:t>
      </w:r>
      <w:r w:rsidR="0022379D">
        <w:rPr>
          <w:lang w:val="en-GB" w:eastAsia="ja-JP"/>
        </w:rPr>
        <w:t xml:space="preserve">think RAN2 have to wait </w:t>
      </w:r>
      <w:r w:rsidR="000F69F1">
        <w:rPr>
          <w:lang w:val="en-GB" w:eastAsia="ja-JP"/>
        </w:rPr>
        <w:t>for SA2’s progress</w:t>
      </w:r>
      <w:r w:rsidR="00CB4D62">
        <w:rPr>
          <w:lang w:val="en-GB" w:eastAsia="ja-JP"/>
        </w:rPr>
        <w:t xml:space="preserve">; instead, RAN2 can </w:t>
      </w:r>
      <w:r w:rsidR="00F36536">
        <w:rPr>
          <w:lang w:val="en-GB" w:eastAsia="ja-JP"/>
        </w:rPr>
        <w:t xml:space="preserve">start </w:t>
      </w:r>
      <w:r w:rsidR="00E35D6A">
        <w:rPr>
          <w:lang w:val="en-GB" w:eastAsia="ja-JP"/>
        </w:rPr>
        <w:t>evaluat</w:t>
      </w:r>
      <w:r w:rsidR="00F36536">
        <w:rPr>
          <w:lang w:val="en-GB" w:eastAsia="ja-JP"/>
        </w:rPr>
        <w:t>ing</w:t>
      </w:r>
      <w:r w:rsidR="000F69F1">
        <w:rPr>
          <w:lang w:val="en-GB" w:eastAsia="ja-JP"/>
        </w:rPr>
        <w:t xml:space="preserve"> impacts of PDU sets</w:t>
      </w:r>
      <w:r w:rsidR="003E43A6">
        <w:rPr>
          <w:lang w:val="en-GB" w:eastAsia="ja-JP"/>
        </w:rPr>
        <w:t xml:space="preserve"> </w:t>
      </w:r>
      <w:r w:rsidR="000F69F1">
        <w:rPr>
          <w:lang w:val="en-GB" w:eastAsia="ja-JP"/>
        </w:rPr>
        <w:t>on RAN2 procedures</w:t>
      </w:r>
      <w:r w:rsidR="00F36536">
        <w:rPr>
          <w:lang w:val="en-GB" w:eastAsia="ja-JP"/>
        </w:rPr>
        <w:t xml:space="preserve"> at the same time.</w:t>
      </w:r>
      <w:r w:rsidR="000F69F1">
        <w:rPr>
          <w:lang w:val="en-GB" w:eastAsia="ja-JP"/>
        </w:rPr>
        <w:t xml:space="preserve"> </w:t>
      </w:r>
    </w:p>
    <w:p w14:paraId="76A15702" w14:textId="77777777" w:rsidR="00767406" w:rsidRPr="0097037C" w:rsidRDefault="00767406" w:rsidP="0097037C">
      <w:pPr>
        <w:rPr>
          <w:lang w:val="en-GB" w:eastAsia="ja-JP"/>
        </w:rPr>
      </w:pPr>
    </w:p>
    <w:p w14:paraId="496D61F8" w14:textId="4F29FAC3" w:rsidR="006A4981" w:rsidRDefault="00CB7382" w:rsidP="00C5582D">
      <w:pPr>
        <w:pStyle w:val="Heading3"/>
        <w:spacing w:before="0"/>
      </w:pPr>
      <w:bookmarkStart w:id="4" w:name="_Ref109591987"/>
      <w:r>
        <w:t>PDU set C</w:t>
      </w:r>
      <w:r w:rsidR="002F74C6">
        <w:t>ontent criteria</w:t>
      </w:r>
      <w:bookmarkEnd w:id="4"/>
    </w:p>
    <w:p w14:paraId="3F0F73CA" w14:textId="31F3F59F" w:rsidR="00497AB3" w:rsidRDefault="00801BA9" w:rsidP="00777B6A">
      <w:pPr>
        <w:ind w:left="0" w:firstLine="0"/>
        <w:rPr>
          <w:lang w:val="en-GB" w:eastAsia="ja-JP"/>
        </w:rPr>
      </w:pPr>
      <w:r>
        <w:rPr>
          <w:lang w:val="en-GB" w:eastAsia="ja-JP"/>
        </w:rPr>
        <w:t xml:space="preserve">In SA4’s reply LS to SA2 </w:t>
      </w:r>
      <w:r w:rsidRPr="00801BA9">
        <w:rPr>
          <w:lang w:val="en-GB" w:eastAsia="ja-JP"/>
        </w:rPr>
        <w:t>[1],</w:t>
      </w:r>
      <w:r>
        <w:rPr>
          <w:lang w:val="en-GB" w:eastAsia="ja-JP"/>
        </w:rPr>
        <w:t xml:space="preserve"> three different </w:t>
      </w:r>
      <w:r w:rsidR="001B2F17">
        <w:rPr>
          <w:lang w:val="en-GB" w:eastAsia="ja-JP"/>
        </w:rPr>
        <w:t>encoding methods (aka content criteria) for PDU sets are described: (</w:t>
      </w:r>
      <w:r w:rsidR="00372FCF">
        <w:rPr>
          <w:lang w:val="en-GB" w:eastAsia="ja-JP"/>
        </w:rPr>
        <w:t>1</w:t>
      </w:r>
      <w:r w:rsidR="001B2F17">
        <w:rPr>
          <w:lang w:val="en-GB" w:eastAsia="ja-JP"/>
        </w:rPr>
        <w:t>) “all or nothing”; (</w:t>
      </w:r>
      <w:r w:rsidR="00372FCF">
        <w:rPr>
          <w:lang w:val="en-GB" w:eastAsia="ja-JP"/>
        </w:rPr>
        <w:t>2</w:t>
      </w:r>
      <w:r w:rsidR="001B2F17">
        <w:rPr>
          <w:lang w:val="en-GB" w:eastAsia="ja-JP"/>
        </w:rPr>
        <w:t>) “good until the first loss”</w:t>
      </w:r>
      <w:r w:rsidR="00497AB3">
        <w:rPr>
          <w:lang w:val="en-GB" w:eastAsia="ja-JP"/>
        </w:rPr>
        <w:t>; (</w:t>
      </w:r>
      <w:r w:rsidR="00372FCF">
        <w:rPr>
          <w:lang w:val="en-GB" w:eastAsia="ja-JP"/>
        </w:rPr>
        <w:t>3</w:t>
      </w:r>
      <w:r w:rsidR="00497AB3">
        <w:rPr>
          <w:lang w:val="en-GB" w:eastAsia="ja-JP"/>
        </w:rPr>
        <w:t>) FEC</w:t>
      </w:r>
      <w:r w:rsidR="00904A44">
        <w:rPr>
          <w:lang w:val="en-GB" w:eastAsia="ja-JP"/>
        </w:rPr>
        <w:t xml:space="preserve"> with either static or variable code rate</w:t>
      </w:r>
      <w:r w:rsidR="00497AB3">
        <w:rPr>
          <w:lang w:val="en-GB" w:eastAsia="ja-JP"/>
        </w:rPr>
        <w:t>. Different content criteria can have different implications on how PDU sets should be handled</w:t>
      </w:r>
      <w:r w:rsidR="00440ABD">
        <w:rPr>
          <w:lang w:val="en-GB" w:eastAsia="ja-JP"/>
        </w:rPr>
        <w:t xml:space="preserve">. For example, </w:t>
      </w:r>
      <w:r w:rsidR="007A599D">
        <w:rPr>
          <w:lang w:val="en-GB" w:eastAsia="ja-JP"/>
        </w:rPr>
        <w:t xml:space="preserve">with mode </w:t>
      </w:r>
      <w:r w:rsidR="00372FCF">
        <w:rPr>
          <w:lang w:val="en-GB" w:eastAsia="ja-JP"/>
        </w:rPr>
        <w:t>1,</w:t>
      </w:r>
      <w:r w:rsidR="00890DD0">
        <w:rPr>
          <w:lang w:val="en-GB" w:eastAsia="ja-JP"/>
        </w:rPr>
        <w:t xml:space="preserve"> a PDU, as well as the entire PDU set, </w:t>
      </w:r>
      <w:r w:rsidR="00714DBD">
        <w:rPr>
          <w:lang w:val="en-GB" w:eastAsia="ja-JP"/>
        </w:rPr>
        <w:t xml:space="preserve">may </w:t>
      </w:r>
      <w:r w:rsidR="00890DD0">
        <w:rPr>
          <w:lang w:val="en-GB" w:eastAsia="ja-JP"/>
        </w:rPr>
        <w:t>become</w:t>
      </w:r>
      <w:r w:rsidR="00714DBD">
        <w:rPr>
          <w:lang w:val="en-GB" w:eastAsia="ja-JP"/>
        </w:rPr>
        <w:t xml:space="preserve"> obsolete to the application if it has missed its deadline. </w:t>
      </w:r>
      <w:r w:rsidR="003B5998">
        <w:rPr>
          <w:lang w:val="en-GB" w:eastAsia="ja-JP"/>
        </w:rPr>
        <w:t xml:space="preserve">For the only two modes, in addition to delay, the “position” of a PDU in a PDU set also matters. For example, </w:t>
      </w:r>
      <w:r w:rsidR="00FC426D">
        <w:rPr>
          <w:lang w:val="en-GB" w:eastAsia="ja-JP"/>
        </w:rPr>
        <w:t>once</w:t>
      </w:r>
      <w:r w:rsidR="00B50D62">
        <w:rPr>
          <w:lang w:val="en-GB" w:eastAsia="ja-JP"/>
        </w:rPr>
        <w:t xml:space="preserve"> UE has received enough number of PDUs in a PDU set for its </w:t>
      </w:r>
      <w:r w:rsidR="00FC426D">
        <w:rPr>
          <w:lang w:val="en-GB" w:eastAsia="ja-JP"/>
        </w:rPr>
        <w:t xml:space="preserve">decoding, then all subsequent PDUs in that PDU set becomes redundant and thus may be obsolete to the application. </w:t>
      </w:r>
    </w:p>
    <w:p w14:paraId="6F9B4C0D" w14:textId="65E48A79" w:rsidR="00770E4B" w:rsidRDefault="009B28B9" w:rsidP="00777B6A">
      <w:pPr>
        <w:ind w:left="0" w:firstLine="0"/>
        <w:rPr>
          <w:lang w:val="en-GB" w:eastAsia="ja-JP"/>
        </w:rPr>
      </w:pPr>
      <w:r>
        <w:rPr>
          <w:lang w:val="en-GB" w:eastAsia="ja-JP"/>
        </w:rPr>
        <w:t>We think these three mode</w:t>
      </w:r>
      <w:r w:rsidR="001516B1">
        <w:rPr>
          <w:lang w:val="en-GB" w:eastAsia="ja-JP"/>
        </w:rPr>
        <w:t>l</w:t>
      </w:r>
      <w:r>
        <w:rPr>
          <w:lang w:val="en-GB" w:eastAsia="ja-JP"/>
        </w:rPr>
        <w:t>s are all valid models</w:t>
      </w:r>
      <w:r w:rsidR="001516B1">
        <w:rPr>
          <w:lang w:val="en-GB" w:eastAsia="ja-JP"/>
        </w:rPr>
        <w:t xml:space="preserve">, as suggested by SA4 </w:t>
      </w:r>
      <w:r w:rsidR="001516B1" w:rsidRPr="00801BA9">
        <w:rPr>
          <w:lang w:val="en-GB" w:eastAsia="ja-JP"/>
        </w:rPr>
        <w:t>[1]</w:t>
      </w:r>
      <w:r w:rsidR="001516B1">
        <w:rPr>
          <w:lang w:val="en-GB" w:eastAsia="ja-JP"/>
        </w:rPr>
        <w:t xml:space="preserve"> and hence </w:t>
      </w:r>
      <w:r w:rsidR="00454442">
        <w:rPr>
          <w:lang w:val="en-GB" w:eastAsia="ja-JP"/>
        </w:rPr>
        <w:t>they all should be included in RAN2’s study on PDU sets.</w:t>
      </w:r>
      <w:r w:rsidR="007D47EC">
        <w:rPr>
          <w:lang w:val="en-GB" w:eastAsia="ja-JP"/>
        </w:rPr>
        <w:t xml:space="preserve"> </w:t>
      </w:r>
    </w:p>
    <w:p w14:paraId="1DA69DCA" w14:textId="61CBD2B8" w:rsidR="005E2796" w:rsidRPr="00542C31" w:rsidRDefault="005E2796" w:rsidP="00542C31">
      <w:pPr>
        <w:ind w:left="1530" w:hanging="1530"/>
        <w:rPr>
          <w:b/>
          <w:bCs/>
          <w:lang w:val="en-GB" w:eastAsia="ja-JP"/>
        </w:rPr>
      </w:pPr>
      <w:r w:rsidRPr="00542C31">
        <w:rPr>
          <w:b/>
          <w:bCs/>
          <w:lang w:val="en-GB" w:eastAsia="ja-JP"/>
        </w:rPr>
        <w:t>Proposal</w:t>
      </w:r>
      <w:r w:rsidR="00487643">
        <w:rPr>
          <w:b/>
          <w:bCs/>
          <w:lang w:val="en-GB" w:eastAsia="ja-JP"/>
        </w:rPr>
        <w:t xml:space="preserve"> </w:t>
      </w:r>
      <w:r w:rsidR="001D6202">
        <w:rPr>
          <w:b/>
          <w:bCs/>
          <w:lang w:val="en-GB" w:eastAsia="ja-JP"/>
        </w:rPr>
        <w:t>7</w:t>
      </w:r>
      <w:r w:rsidRPr="00542C31">
        <w:rPr>
          <w:b/>
          <w:bCs/>
          <w:lang w:val="en-GB" w:eastAsia="ja-JP"/>
        </w:rPr>
        <w:t>.</w:t>
      </w:r>
      <w:r w:rsidRPr="00542C31">
        <w:rPr>
          <w:b/>
          <w:bCs/>
          <w:lang w:val="en-GB" w:eastAsia="ja-JP"/>
        </w:rPr>
        <w:tab/>
        <w:t xml:space="preserve">Study on PDU sets should consider at least the following </w:t>
      </w:r>
      <w:r w:rsidR="002F74C6" w:rsidRPr="00542C31">
        <w:rPr>
          <w:b/>
          <w:bCs/>
          <w:lang w:val="en-GB" w:eastAsia="ja-JP"/>
        </w:rPr>
        <w:t>content criteria</w:t>
      </w:r>
      <w:r w:rsidRPr="00542C31">
        <w:rPr>
          <w:b/>
          <w:bCs/>
          <w:lang w:val="en-GB" w:eastAsia="ja-JP"/>
        </w:rPr>
        <w:t>: “all or nothing”</w:t>
      </w:r>
      <w:r w:rsidR="00904A44">
        <w:rPr>
          <w:b/>
          <w:bCs/>
          <w:lang w:val="en-GB" w:eastAsia="ja-JP"/>
        </w:rPr>
        <w:t xml:space="preserve">, “good until first loss” </w:t>
      </w:r>
      <w:r w:rsidRPr="00542C31">
        <w:rPr>
          <w:b/>
          <w:bCs/>
          <w:lang w:val="en-GB" w:eastAsia="ja-JP"/>
        </w:rPr>
        <w:t xml:space="preserve">and “FEC with either static or variable </w:t>
      </w:r>
      <w:r w:rsidR="001E1148" w:rsidRPr="00542C31">
        <w:rPr>
          <w:b/>
          <w:bCs/>
          <w:lang w:val="en-GB" w:eastAsia="ja-JP"/>
        </w:rPr>
        <w:t>code rate</w:t>
      </w:r>
      <w:r w:rsidRPr="00542C31">
        <w:rPr>
          <w:b/>
          <w:bCs/>
          <w:lang w:val="en-GB" w:eastAsia="ja-JP"/>
        </w:rPr>
        <w:t>”.</w:t>
      </w:r>
    </w:p>
    <w:p w14:paraId="7A01CD75" w14:textId="635FD840" w:rsidR="00162128" w:rsidRDefault="00974CEB" w:rsidP="00B63A46">
      <w:pPr>
        <w:spacing w:after="120"/>
        <w:ind w:left="0" w:firstLine="0"/>
        <w:rPr>
          <w:rFonts w:eastAsiaTheme="minorEastAsia"/>
          <w:lang w:val="en-GB"/>
        </w:rPr>
      </w:pPr>
      <w:r>
        <w:rPr>
          <w:lang w:val="en-GB" w:eastAsia="ja-JP"/>
        </w:rPr>
        <w:t xml:space="preserve">In Section </w:t>
      </w:r>
      <w:r w:rsidR="00936B24">
        <w:rPr>
          <w:lang w:val="en-GB" w:eastAsia="ja-JP"/>
        </w:rPr>
        <w:fldChar w:fldCharType="begin"/>
      </w:r>
      <w:r w:rsidR="00936B24">
        <w:rPr>
          <w:lang w:val="en-GB" w:eastAsia="ja-JP"/>
        </w:rPr>
        <w:instrText xml:space="preserve"> REF _Ref109821335 \r \h </w:instrText>
      </w:r>
      <w:r w:rsidR="00936B24">
        <w:rPr>
          <w:lang w:val="en-GB" w:eastAsia="ja-JP"/>
        </w:rPr>
      </w:r>
      <w:r w:rsidR="00936B24">
        <w:rPr>
          <w:lang w:val="en-GB" w:eastAsia="ja-JP"/>
        </w:rPr>
        <w:fldChar w:fldCharType="separate"/>
      </w:r>
      <w:r w:rsidR="00936B24">
        <w:rPr>
          <w:lang w:val="en-GB" w:eastAsia="ja-JP"/>
        </w:rPr>
        <w:t>2.1.2</w:t>
      </w:r>
      <w:r w:rsidR="00936B24">
        <w:rPr>
          <w:lang w:val="en-GB" w:eastAsia="ja-JP"/>
        </w:rPr>
        <w:fldChar w:fldCharType="end"/>
      </w:r>
      <w:r w:rsidR="00936B24">
        <w:rPr>
          <w:lang w:val="en-GB" w:eastAsia="ja-JP"/>
        </w:rPr>
        <w:t>, it is discussed</w:t>
      </w:r>
      <w:r w:rsidR="009A6DF6">
        <w:rPr>
          <w:lang w:val="en-GB" w:eastAsia="ja-JP"/>
        </w:rPr>
        <w:t xml:space="preserve"> that a</w:t>
      </w:r>
      <w:r>
        <w:rPr>
          <w:lang w:val="en-GB" w:eastAsia="ja-JP"/>
        </w:rPr>
        <w:t xml:space="preserve">n individual </w:t>
      </w:r>
      <w:r w:rsidR="009A6DF6">
        <w:rPr>
          <w:lang w:val="en-GB" w:eastAsia="ja-JP"/>
        </w:rPr>
        <w:t xml:space="preserve">PDU may be subject to discard if it </w:t>
      </w:r>
      <w:r w:rsidR="00D87373">
        <w:rPr>
          <w:lang w:val="en-GB" w:eastAsia="ja-JP"/>
        </w:rPr>
        <w:t xml:space="preserve">misses its delivery deadline or delay budget. </w:t>
      </w:r>
      <w:r w:rsidR="00665C0C">
        <w:rPr>
          <w:lang w:val="en-GB" w:eastAsia="ja-JP"/>
        </w:rPr>
        <w:t>In the above, it is explained that f</w:t>
      </w:r>
      <w:r w:rsidR="002127B2">
        <w:rPr>
          <w:rFonts w:eastAsiaTheme="minorEastAsia" w:hint="eastAsia"/>
          <w:lang w:val="en-GB"/>
        </w:rPr>
        <w:t>o</w:t>
      </w:r>
      <w:r w:rsidR="002127B2">
        <w:rPr>
          <w:rFonts w:eastAsiaTheme="minorEastAsia"/>
          <w:lang w:val="en-GB"/>
        </w:rPr>
        <w:t xml:space="preserve">r a PDU associated with a PDU set, </w:t>
      </w:r>
      <w:r w:rsidR="00665C0C">
        <w:rPr>
          <w:rFonts w:eastAsiaTheme="minorEastAsia"/>
          <w:lang w:val="en-GB"/>
        </w:rPr>
        <w:t xml:space="preserve">whether it becomes </w:t>
      </w:r>
      <w:r w:rsidR="00296EFE">
        <w:rPr>
          <w:rFonts w:eastAsiaTheme="minorEastAsia"/>
          <w:lang w:val="en-GB"/>
        </w:rPr>
        <w:t>of no value</w:t>
      </w:r>
      <w:r w:rsidR="00665C0C">
        <w:rPr>
          <w:rFonts w:eastAsiaTheme="minorEastAsia"/>
          <w:lang w:val="en-GB"/>
        </w:rPr>
        <w:t xml:space="preserve"> to the application</w:t>
      </w:r>
      <w:r w:rsidR="00713200">
        <w:rPr>
          <w:rFonts w:eastAsiaTheme="minorEastAsia"/>
          <w:lang w:val="en-GB"/>
        </w:rPr>
        <w:t xml:space="preserve"> may be subject to additional criteria</w:t>
      </w:r>
      <w:r w:rsidR="00D05A7B">
        <w:rPr>
          <w:rFonts w:eastAsiaTheme="minorEastAsia"/>
          <w:lang w:val="en-GB"/>
        </w:rPr>
        <w:t xml:space="preserve">, depending on the content criteria of the PDU set. </w:t>
      </w:r>
      <w:r w:rsidR="00B63A46">
        <w:rPr>
          <w:rFonts w:eastAsiaTheme="minorEastAsia"/>
          <w:lang w:val="en-GB"/>
        </w:rPr>
        <w:t xml:space="preserve">However, </w:t>
      </w:r>
      <w:r w:rsidR="00E14B20">
        <w:rPr>
          <w:rFonts w:eastAsiaTheme="minorEastAsia"/>
          <w:lang w:val="en-GB"/>
        </w:rPr>
        <w:t xml:space="preserve">we think the same argument </w:t>
      </w:r>
      <w:r w:rsidR="001B01F4">
        <w:rPr>
          <w:rFonts w:eastAsiaTheme="minorEastAsia"/>
          <w:lang w:val="en-GB"/>
        </w:rPr>
        <w:t>for</w:t>
      </w:r>
      <w:r w:rsidR="005D7CA2">
        <w:rPr>
          <w:rFonts w:eastAsiaTheme="minorEastAsia"/>
          <w:lang w:val="en-GB"/>
        </w:rPr>
        <w:t xml:space="preserve"> individual PDUs still applies. That is, </w:t>
      </w:r>
      <w:bookmarkStart w:id="5" w:name="_Hlk109502617"/>
    </w:p>
    <w:p w14:paraId="6A487C8A" w14:textId="52CCBF00" w:rsidR="00810030" w:rsidRDefault="00162128" w:rsidP="00B63A46">
      <w:pPr>
        <w:pStyle w:val="ListParagraph"/>
        <w:numPr>
          <w:ilvl w:val="0"/>
          <w:numId w:val="37"/>
        </w:numPr>
        <w:spacing w:before="0"/>
        <w:ind w:leftChars="0"/>
        <w:rPr>
          <w:rFonts w:eastAsiaTheme="minorEastAsia"/>
        </w:rPr>
      </w:pPr>
      <w:r>
        <w:rPr>
          <w:rFonts w:eastAsiaTheme="minorEastAsia"/>
        </w:rPr>
        <w:t>O</w:t>
      </w:r>
      <w:r w:rsidR="005D7CA2" w:rsidRPr="00162128">
        <w:rPr>
          <w:rFonts w:eastAsiaTheme="minorEastAsia"/>
        </w:rPr>
        <w:t xml:space="preserve">n downlink, it </w:t>
      </w:r>
      <w:r w:rsidR="00600461" w:rsidRPr="00162128">
        <w:rPr>
          <w:rFonts w:eastAsiaTheme="minorEastAsia"/>
        </w:rPr>
        <w:t>should be</w:t>
      </w:r>
      <w:r w:rsidR="005D7CA2" w:rsidRPr="00162128">
        <w:rPr>
          <w:rFonts w:eastAsiaTheme="minorEastAsia"/>
        </w:rPr>
        <w:t xml:space="preserve"> up to UE implementation whether to deliver or discard </w:t>
      </w:r>
      <w:r w:rsidR="00600461" w:rsidRPr="00162128">
        <w:rPr>
          <w:rFonts w:eastAsiaTheme="minorEastAsia"/>
        </w:rPr>
        <w:t xml:space="preserve">a PDU </w:t>
      </w:r>
      <w:r w:rsidR="00FF5D16" w:rsidRPr="00162128">
        <w:rPr>
          <w:rFonts w:eastAsiaTheme="minorEastAsia"/>
        </w:rPr>
        <w:t>in a PDU set</w:t>
      </w:r>
      <w:r w:rsidR="00A11629">
        <w:rPr>
          <w:rFonts w:eastAsiaTheme="minorEastAsia"/>
        </w:rPr>
        <w:t xml:space="preserve"> </w:t>
      </w:r>
      <w:r w:rsidR="003C7379" w:rsidRPr="00162128">
        <w:rPr>
          <w:rFonts w:eastAsiaTheme="minorEastAsia"/>
        </w:rPr>
        <w:t>after</w:t>
      </w:r>
      <w:r w:rsidR="004A4A49" w:rsidRPr="00162128">
        <w:rPr>
          <w:rFonts w:eastAsiaTheme="minorEastAsia"/>
        </w:rPr>
        <w:t xml:space="preserve"> </w:t>
      </w:r>
      <w:r w:rsidR="00F27E2B" w:rsidRPr="00162128">
        <w:rPr>
          <w:rFonts w:eastAsiaTheme="minorEastAsia"/>
        </w:rPr>
        <w:t xml:space="preserve">it becomes obsolete </w:t>
      </w:r>
      <w:r w:rsidR="00A45BAC" w:rsidRPr="00162128">
        <w:rPr>
          <w:rFonts w:eastAsiaTheme="minorEastAsia"/>
        </w:rPr>
        <w:t xml:space="preserve">(content criteria of the associated PDU no longer can be fulfilled) </w:t>
      </w:r>
      <w:r w:rsidR="003C7379" w:rsidRPr="00162128">
        <w:rPr>
          <w:rFonts w:eastAsiaTheme="minorEastAsia"/>
        </w:rPr>
        <w:t>or redundant</w:t>
      </w:r>
      <w:r w:rsidR="00A45BAC" w:rsidRPr="00162128">
        <w:rPr>
          <w:rFonts w:eastAsiaTheme="minorEastAsia"/>
        </w:rPr>
        <w:t xml:space="preserve"> (content criteria of the associated criteria have already been fulfilled)</w:t>
      </w:r>
      <w:r w:rsidR="003C7379" w:rsidRPr="00162128">
        <w:rPr>
          <w:rFonts w:eastAsiaTheme="minorEastAsia"/>
        </w:rPr>
        <w:t>.</w:t>
      </w:r>
    </w:p>
    <w:p w14:paraId="3943651E" w14:textId="6E8042D0" w:rsidR="00162128" w:rsidRPr="00162128" w:rsidRDefault="00162128" w:rsidP="00C21CB0">
      <w:pPr>
        <w:pStyle w:val="ListParagraph"/>
        <w:numPr>
          <w:ilvl w:val="0"/>
          <w:numId w:val="37"/>
        </w:numPr>
        <w:ind w:leftChars="0"/>
        <w:rPr>
          <w:rFonts w:eastAsiaTheme="minorEastAsia"/>
        </w:rPr>
      </w:pPr>
      <w:r>
        <w:rPr>
          <w:rFonts w:eastAsiaTheme="minorEastAsia"/>
        </w:rPr>
        <w:t xml:space="preserve">On uplink, </w:t>
      </w:r>
      <w:r w:rsidR="00AC5025">
        <w:rPr>
          <w:rFonts w:eastAsiaTheme="minorEastAsia"/>
        </w:rPr>
        <w:t>the decision can be up to network configuration.</w:t>
      </w:r>
    </w:p>
    <w:bookmarkEnd w:id="5"/>
    <w:p w14:paraId="5A4D78C3" w14:textId="6EF7EF4E" w:rsidR="004E22F0" w:rsidRDefault="00810030" w:rsidP="00810030">
      <w:pPr>
        <w:rPr>
          <w:b/>
          <w:bCs/>
          <w:lang w:val="en-GB" w:eastAsia="ja-JP"/>
        </w:rPr>
      </w:pPr>
      <w:r w:rsidRPr="00CD7E94">
        <w:rPr>
          <w:b/>
          <w:bCs/>
          <w:lang w:val="en-GB" w:eastAsia="ja-JP"/>
        </w:rPr>
        <w:t>Proposal</w:t>
      </w:r>
      <w:r w:rsidR="00487643">
        <w:rPr>
          <w:b/>
          <w:bCs/>
          <w:lang w:val="en-GB" w:eastAsia="ja-JP"/>
        </w:rPr>
        <w:t xml:space="preserve"> </w:t>
      </w:r>
      <w:r w:rsidR="001D6202">
        <w:rPr>
          <w:b/>
          <w:bCs/>
          <w:lang w:val="en-GB" w:eastAsia="ja-JP"/>
        </w:rPr>
        <w:t>8</w:t>
      </w:r>
      <w:r w:rsidRPr="00CD7E94">
        <w:rPr>
          <w:b/>
          <w:bCs/>
          <w:lang w:val="en-GB" w:eastAsia="ja-JP"/>
        </w:rPr>
        <w:t xml:space="preserve">. </w:t>
      </w:r>
      <w:r w:rsidRPr="00CD7E94">
        <w:rPr>
          <w:b/>
          <w:bCs/>
          <w:lang w:val="en-GB" w:eastAsia="ja-JP"/>
        </w:rPr>
        <w:tab/>
      </w:r>
      <w:r w:rsidR="00A45BAC" w:rsidRPr="00CD7E94">
        <w:rPr>
          <w:b/>
          <w:bCs/>
          <w:lang w:val="en-GB" w:eastAsia="ja-JP"/>
        </w:rPr>
        <w:t xml:space="preserve">On downlink, it is up to UE implementation whether to deliver or discard a PDU in a PDU set after </w:t>
      </w:r>
    </w:p>
    <w:p w14:paraId="7623BF5F" w14:textId="198DDFEF" w:rsidR="00DF0757" w:rsidRDefault="00DF0757" w:rsidP="00DF0757">
      <w:pPr>
        <w:pStyle w:val="ListParagraph"/>
        <w:numPr>
          <w:ilvl w:val="0"/>
          <w:numId w:val="38"/>
        </w:numPr>
        <w:spacing w:before="60"/>
        <w:ind w:leftChars="0" w:left="1800" w:hanging="274"/>
        <w:rPr>
          <w:b/>
          <w:bCs/>
          <w:lang w:eastAsia="ja-JP"/>
        </w:rPr>
      </w:pPr>
      <w:r>
        <w:rPr>
          <w:b/>
          <w:bCs/>
          <w:lang w:eastAsia="ja-JP"/>
        </w:rPr>
        <w:t>i</w:t>
      </w:r>
      <w:r w:rsidR="004E22F0">
        <w:rPr>
          <w:b/>
          <w:bCs/>
          <w:lang w:eastAsia="ja-JP"/>
        </w:rPr>
        <w:t xml:space="preserve">t misses </w:t>
      </w:r>
      <w:r>
        <w:rPr>
          <w:b/>
          <w:bCs/>
          <w:lang w:eastAsia="ja-JP"/>
        </w:rPr>
        <w:t>its deadline; or</w:t>
      </w:r>
    </w:p>
    <w:p w14:paraId="25A185AB" w14:textId="324E55C0" w:rsidR="00DF0757" w:rsidRDefault="000D442C" w:rsidP="00DF0757">
      <w:pPr>
        <w:pStyle w:val="ListParagraph"/>
        <w:numPr>
          <w:ilvl w:val="0"/>
          <w:numId w:val="38"/>
        </w:numPr>
        <w:spacing w:before="60"/>
        <w:ind w:leftChars="0" w:left="1800" w:hanging="274"/>
        <w:rPr>
          <w:b/>
          <w:bCs/>
          <w:lang w:eastAsia="ja-JP"/>
        </w:rPr>
      </w:pPr>
      <w:r>
        <w:rPr>
          <w:b/>
          <w:bCs/>
          <w:lang w:eastAsia="ja-JP"/>
        </w:rPr>
        <w:t xml:space="preserve">the </w:t>
      </w:r>
      <w:r w:rsidR="00A45BAC" w:rsidRPr="004E22F0">
        <w:rPr>
          <w:b/>
          <w:bCs/>
          <w:lang w:eastAsia="ja-JP"/>
        </w:rPr>
        <w:t xml:space="preserve">content criteria of </w:t>
      </w:r>
      <w:r w:rsidR="00BC451B">
        <w:rPr>
          <w:b/>
          <w:bCs/>
          <w:lang w:eastAsia="ja-JP"/>
        </w:rPr>
        <w:t>its</w:t>
      </w:r>
      <w:r w:rsidR="00A45BAC" w:rsidRPr="004E22F0">
        <w:rPr>
          <w:b/>
          <w:bCs/>
          <w:lang w:eastAsia="ja-JP"/>
        </w:rPr>
        <w:t xml:space="preserve"> associated PDU </w:t>
      </w:r>
      <w:r w:rsidR="00CD7E94" w:rsidRPr="004E22F0">
        <w:rPr>
          <w:b/>
          <w:bCs/>
          <w:lang w:eastAsia="ja-JP"/>
        </w:rPr>
        <w:t xml:space="preserve">set </w:t>
      </w:r>
      <w:r w:rsidR="00A45BAC" w:rsidRPr="004E22F0">
        <w:rPr>
          <w:b/>
          <w:bCs/>
          <w:lang w:eastAsia="ja-JP"/>
        </w:rPr>
        <w:t>no longer can be fulfilled</w:t>
      </w:r>
      <w:r w:rsidR="00DF0757">
        <w:rPr>
          <w:b/>
          <w:bCs/>
          <w:lang w:eastAsia="ja-JP"/>
        </w:rPr>
        <w:t>; or</w:t>
      </w:r>
    </w:p>
    <w:p w14:paraId="0ED04F7B" w14:textId="17F18033" w:rsidR="00810030" w:rsidRPr="004E22F0" w:rsidRDefault="000D442C" w:rsidP="00DF0757">
      <w:pPr>
        <w:pStyle w:val="ListParagraph"/>
        <w:numPr>
          <w:ilvl w:val="0"/>
          <w:numId w:val="38"/>
        </w:numPr>
        <w:spacing w:before="60"/>
        <w:ind w:leftChars="0" w:left="1800" w:hanging="274"/>
        <w:rPr>
          <w:b/>
          <w:bCs/>
          <w:lang w:eastAsia="ja-JP"/>
        </w:rPr>
      </w:pPr>
      <w:r>
        <w:rPr>
          <w:b/>
          <w:bCs/>
          <w:lang w:eastAsia="ja-JP"/>
        </w:rPr>
        <w:t xml:space="preserve">the </w:t>
      </w:r>
      <w:r w:rsidR="00A45BAC" w:rsidRPr="004E22F0">
        <w:rPr>
          <w:b/>
          <w:bCs/>
          <w:lang w:eastAsia="ja-JP"/>
        </w:rPr>
        <w:t xml:space="preserve">content criteria of </w:t>
      </w:r>
      <w:r w:rsidR="00E350DF">
        <w:rPr>
          <w:b/>
          <w:bCs/>
          <w:lang w:eastAsia="ja-JP"/>
        </w:rPr>
        <w:t>its</w:t>
      </w:r>
      <w:r w:rsidR="00A45BAC" w:rsidRPr="004E22F0">
        <w:rPr>
          <w:b/>
          <w:bCs/>
          <w:lang w:eastAsia="ja-JP"/>
        </w:rPr>
        <w:t xml:space="preserve"> associated </w:t>
      </w:r>
      <w:r w:rsidR="00E350DF">
        <w:rPr>
          <w:b/>
          <w:bCs/>
          <w:lang w:eastAsia="ja-JP"/>
        </w:rPr>
        <w:t>PDU set</w:t>
      </w:r>
      <w:r w:rsidR="00A45BAC" w:rsidRPr="004E22F0">
        <w:rPr>
          <w:b/>
          <w:bCs/>
          <w:lang w:eastAsia="ja-JP"/>
        </w:rPr>
        <w:t xml:space="preserve"> have already been fulfilled.</w:t>
      </w:r>
    </w:p>
    <w:p w14:paraId="013D972A" w14:textId="72D4A1BF" w:rsidR="00DF0757" w:rsidRDefault="005E2796" w:rsidP="00067765">
      <w:pPr>
        <w:rPr>
          <w:b/>
          <w:bCs/>
          <w:lang w:val="en-GB" w:eastAsia="ja-JP"/>
        </w:rPr>
      </w:pPr>
      <w:r w:rsidRPr="00C549F9">
        <w:rPr>
          <w:b/>
          <w:bCs/>
          <w:lang w:val="en-GB" w:eastAsia="ja-JP"/>
        </w:rPr>
        <w:t>Proposal</w:t>
      </w:r>
      <w:r w:rsidR="00487643">
        <w:rPr>
          <w:b/>
          <w:bCs/>
          <w:lang w:val="en-GB" w:eastAsia="ja-JP"/>
        </w:rPr>
        <w:t xml:space="preserve"> </w:t>
      </w:r>
      <w:r w:rsidR="001D6202">
        <w:rPr>
          <w:b/>
          <w:bCs/>
          <w:lang w:val="en-GB" w:eastAsia="ja-JP"/>
        </w:rPr>
        <w:t>9</w:t>
      </w:r>
      <w:r w:rsidRPr="00C549F9">
        <w:rPr>
          <w:b/>
          <w:bCs/>
          <w:lang w:val="en-GB" w:eastAsia="ja-JP"/>
        </w:rPr>
        <w:t>.</w:t>
      </w:r>
      <w:r w:rsidRPr="00C549F9">
        <w:rPr>
          <w:b/>
          <w:bCs/>
          <w:lang w:val="en-GB" w:eastAsia="ja-JP"/>
        </w:rPr>
        <w:tab/>
        <w:t xml:space="preserve">On uplink, network configures whether UE delivers or discards a PDU </w:t>
      </w:r>
      <w:r w:rsidR="004A4717" w:rsidRPr="00C549F9">
        <w:rPr>
          <w:b/>
          <w:bCs/>
          <w:lang w:val="en-GB" w:eastAsia="ja-JP"/>
        </w:rPr>
        <w:t xml:space="preserve">in a PDU set after </w:t>
      </w:r>
    </w:p>
    <w:p w14:paraId="32BAC414" w14:textId="6921A4CF" w:rsidR="003D72F0" w:rsidRDefault="003D72F0" w:rsidP="003D72F0">
      <w:pPr>
        <w:pStyle w:val="ListParagraph"/>
        <w:numPr>
          <w:ilvl w:val="0"/>
          <w:numId w:val="38"/>
        </w:numPr>
        <w:spacing w:before="60"/>
        <w:ind w:leftChars="0" w:left="1800" w:hanging="274"/>
        <w:rPr>
          <w:b/>
          <w:bCs/>
          <w:lang w:eastAsia="ja-JP"/>
        </w:rPr>
      </w:pPr>
      <w:bookmarkStart w:id="6" w:name="_Ref109591989"/>
      <w:r>
        <w:rPr>
          <w:b/>
          <w:bCs/>
          <w:lang w:eastAsia="ja-JP"/>
        </w:rPr>
        <w:t>it misses its deadline; or</w:t>
      </w:r>
    </w:p>
    <w:p w14:paraId="4200FAE6" w14:textId="77777777" w:rsidR="003D72F0" w:rsidRDefault="003D72F0" w:rsidP="003D72F0">
      <w:pPr>
        <w:pStyle w:val="ListParagraph"/>
        <w:numPr>
          <w:ilvl w:val="0"/>
          <w:numId w:val="38"/>
        </w:numPr>
        <w:spacing w:before="60"/>
        <w:ind w:leftChars="0" w:left="1800" w:hanging="274"/>
        <w:rPr>
          <w:b/>
          <w:bCs/>
          <w:lang w:eastAsia="ja-JP"/>
        </w:rPr>
      </w:pPr>
      <w:r>
        <w:rPr>
          <w:b/>
          <w:bCs/>
          <w:lang w:eastAsia="ja-JP"/>
        </w:rPr>
        <w:t xml:space="preserve">the </w:t>
      </w:r>
      <w:r w:rsidRPr="004E22F0">
        <w:rPr>
          <w:b/>
          <w:bCs/>
          <w:lang w:eastAsia="ja-JP"/>
        </w:rPr>
        <w:t xml:space="preserve">content criteria of </w:t>
      </w:r>
      <w:r>
        <w:rPr>
          <w:b/>
          <w:bCs/>
          <w:lang w:eastAsia="ja-JP"/>
        </w:rPr>
        <w:t>its</w:t>
      </w:r>
      <w:r w:rsidRPr="004E22F0">
        <w:rPr>
          <w:b/>
          <w:bCs/>
          <w:lang w:eastAsia="ja-JP"/>
        </w:rPr>
        <w:t xml:space="preserve"> associated PDU set no longer can be fulfilled</w:t>
      </w:r>
      <w:r>
        <w:rPr>
          <w:b/>
          <w:bCs/>
          <w:lang w:eastAsia="ja-JP"/>
        </w:rPr>
        <w:t>; or</w:t>
      </w:r>
    </w:p>
    <w:p w14:paraId="3AA615E8" w14:textId="77777777" w:rsidR="003D72F0" w:rsidRPr="004E22F0" w:rsidRDefault="003D72F0" w:rsidP="003D72F0">
      <w:pPr>
        <w:pStyle w:val="ListParagraph"/>
        <w:numPr>
          <w:ilvl w:val="0"/>
          <w:numId w:val="38"/>
        </w:numPr>
        <w:spacing w:before="60"/>
        <w:ind w:leftChars="0" w:left="1800" w:hanging="274"/>
        <w:rPr>
          <w:b/>
          <w:bCs/>
          <w:lang w:eastAsia="ja-JP"/>
        </w:rPr>
      </w:pPr>
      <w:r>
        <w:rPr>
          <w:b/>
          <w:bCs/>
          <w:lang w:eastAsia="ja-JP"/>
        </w:rPr>
        <w:t xml:space="preserve">the </w:t>
      </w:r>
      <w:r w:rsidRPr="004E22F0">
        <w:rPr>
          <w:b/>
          <w:bCs/>
          <w:lang w:eastAsia="ja-JP"/>
        </w:rPr>
        <w:t xml:space="preserve">content criteria of </w:t>
      </w:r>
      <w:r>
        <w:rPr>
          <w:b/>
          <w:bCs/>
          <w:lang w:eastAsia="ja-JP"/>
        </w:rPr>
        <w:t>its</w:t>
      </w:r>
      <w:r w:rsidRPr="004E22F0">
        <w:rPr>
          <w:b/>
          <w:bCs/>
          <w:lang w:eastAsia="ja-JP"/>
        </w:rPr>
        <w:t xml:space="preserve"> associated </w:t>
      </w:r>
      <w:r>
        <w:rPr>
          <w:b/>
          <w:bCs/>
          <w:lang w:eastAsia="ja-JP"/>
        </w:rPr>
        <w:t>PDU set</w:t>
      </w:r>
      <w:r w:rsidRPr="004E22F0">
        <w:rPr>
          <w:b/>
          <w:bCs/>
          <w:lang w:eastAsia="ja-JP"/>
        </w:rPr>
        <w:t xml:space="preserve"> have already been fulfilled.</w:t>
      </w:r>
    </w:p>
    <w:p w14:paraId="7471D47C" w14:textId="1B35F780" w:rsidR="007B533E" w:rsidRDefault="001C784E" w:rsidP="005C617A">
      <w:pPr>
        <w:pStyle w:val="Heading3"/>
        <w:spacing w:before="240"/>
      </w:pPr>
      <w:r>
        <w:t>Intra-</w:t>
      </w:r>
      <w:r w:rsidR="007E693E">
        <w:t>PDU</w:t>
      </w:r>
      <w:r w:rsidR="00267E71">
        <w:t xml:space="preserve"> set</w:t>
      </w:r>
      <w:bookmarkEnd w:id="6"/>
      <w:r>
        <w:t xml:space="preserve"> handling</w:t>
      </w:r>
    </w:p>
    <w:p w14:paraId="0B5E3D4C" w14:textId="538D963A" w:rsidR="00D14A22" w:rsidRDefault="00114A1D" w:rsidP="001E020C">
      <w:pPr>
        <w:ind w:left="0" w:firstLine="0"/>
        <w:rPr>
          <w:lang w:val="en-GB" w:eastAsia="ja-JP"/>
        </w:rPr>
      </w:pPr>
      <w:r>
        <w:rPr>
          <w:lang w:val="en-GB" w:eastAsia="ja-JP"/>
        </w:rPr>
        <w:t>Data packets</w:t>
      </w:r>
      <w:r w:rsidR="00432B8F">
        <w:rPr>
          <w:lang w:val="en-GB" w:eastAsia="ja-JP"/>
        </w:rPr>
        <w:t xml:space="preserve"> in a PDU set may or may not arrive at RAN</w:t>
      </w:r>
      <w:r w:rsidR="00F70CDD">
        <w:rPr>
          <w:lang w:val="en-GB" w:eastAsia="ja-JP"/>
        </w:rPr>
        <w:t xml:space="preserve"> at the same time, due to jitter caused by core network. </w:t>
      </w:r>
      <w:r>
        <w:rPr>
          <w:lang w:val="en-GB" w:eastAsia="ja-JP"/>
        </w:rPr>
        <w:t xml:space="preserve">Even if they do, we think it is </w:t>
      </w:r>
      <w:r w:rsidR="00EA7EB0">
        <w:rPr>
          <w:lang w:val="en-GB" w:eastAsia="ja-JP"/>
        </w:rPr>
        <w:t>simpler</w:t>
      </w:r>
      <w:r>
        <w:rPr>
          <w:lang w:val="en-GB" w:eastAsia="ja-JP"/>
        </w:rPr>
        <w:t xml:space="preserve"> to map each data packet into </w:t>
      </w:r>
      <w:r w:rsidR="005D74A6">
        <w:rPr>
          <w:lang w:val="en-GB" w:eastAsia="ja-JP"/>
        </w:rPr>
        <w:t>an individual PDCP SDU, because</w:t>
      </w:r>
      <w:r w:rsidR="00EA7EB0">
        <w:rPr>
          <w:lang w:val="en-GB" w:eastAsia="ja-JP"/>
        </w:rPr>
        <w:t xml:space="preserve"> aggregating multiple data packets into a single PDCP SDU </w:t>
      </w:r>
      <w:r w:rsidR="002A6C04">
        <w:rPr>
          <w:lang w:val="en-GB" w:eastAsia="ja-JP"/>
        </w:rPr>
        <w:t xml:space="preserve">would create extra unnecessary complexities. For example, </w:t>
      </w:r>
      <w:r w:rsidR="00263924">
        <w:rPr>
          <w:lang w:val="en-GB" w:eastAsia="ja-JP"/>
        </w:rPr>
        <w:t xml:space="preserve">header compression </w:t>
      </w:r>
      <w:r w:rsidR="007C4FB6">
        <w:rPr>
          <w:lang w:val="en-GB" w:eastAsia="ja-JP"/>
        </w:rPr>
        <w:t>and i</w:t>
      </w:r>
      <w:r w:rsidR="007C4FB6" w:rsidRPr="007C4FB6">
        <w:rPr>
          <w:lang w:val="en-GB" w:eastAsia="ja-JP"/>
        </w:rPr>
        <w:t>ntegrity protection</w:t>
      </w:r>
      <w:r w:rsidR="007C4FB6">
        <w:rPr>
          <w:lang w:val="en-GB" w:eastAsia="ja-JP"/>
        </w:rPr>
        <w:t xml:space="preserve"> </w:t>
      </w:r>
      <w:r w:rsidR="00263924">
        <w:rPr>
          <w:lang w:val="en-GB" w:eastAsia="ja-JP"/>
        </w:rPr>
        <w:t>procedure</w:t>
      </w:r>
      <w:r w:rsidR="007C4FB6">
        <w:rPr>
          <w:lang w:val="en-GB" w:eastAsia="ja-JP"/>
        </w:rPr>
        <w:t>s</w:t>
      </w:r>
      <w:r w:rsidR="00263924">
        <w:rPr>
          <w:lang w:val="en-GB" w:eastAsia="ja-JP"/>
        </w:rPr>
        <w:t xml:space="preserve"> </w:t>
      </w:r>
      <w:r w:rsidR="007C4FB6">
        <w:rPr>
          <w:lang w:val="en-GB" w:eastAsia="ja-JP"/>
        </w:rPr>
        <w:t xml:space="preserve">may need to be revisited. </w:t>
      </w:r>
      <w:r w:rsidR="001E020C">
        <w:rPr>
          <w:lang w:val="en-GB" w:eastAsia="ja-JP"/>
        </w:rPr>
        <w:t>In addition,</w:t>
      </w:r>
      <w:r w:rsidR="007231F5">
        <w:rPr>
          <w:lang w:val="en-GB" w:eastAsia="ja-JP"/>
        </w:rPr>
        <w:t xml:space="preserve"> the size of a typical PDU set is larger than the maximum </w:t>
      </w:r>
      <w:r w:rsidR="00510AD5">
        <w:rPr>
          <w:lang w:val="en-GB" w:eastAsia="ja-JP"/>
        </w:rPr>
        <w:t xml:space="preserve">size of PDCP SDU </w:t>
      </w:r>
      <w:r w:rsidR="00B42D78">
        <w:rPr>
          <w:lang w:val="en-GB" w:eastAsia="ja-JP"/>
        </w:rPr>
        <w:t>for most XR encoding rates</w:t>
      </w:r>
      <w:r w:rsidR="00510AD5">
        <w:rPr>
          <w:lang w:val="en-GB" w:eastAsia="ja-JP"/>
        </w:rPr>
        <w:t xml:space="preserve">. </w:t>
      </w:r>
      <w:r w:rsidR="00B42D78">
        <w:rPr>
          <w:lang w:val="en-GB" w:eastAsia="ja-JP"/>
        </w:rPr>
        <w:t>Since</w:t>
      </w:r>
      <w:r w:rsidR="00510AD5">
        <w:rPr>
          <w:lang w:val="en-GB" w:eastAsia="ja-JP"/>
        </w:rPr>
        <w:t xml:space="preserve"> a PDU set has to be </w:t>
      </w:r>
      <w:r w:rsidR="003047DE">
        <w:rPr>
          <w:lang w:val="en-GB" w:eastAsia="ja-JP"/>
        </w:rPr>
        <w:t>split between multiple PDCP SDUs</w:t>
      </w:r>
      <w:r w:rsidR="00B42D78">
        <w:rPr>
          <w:lang w:val="en-GB" w:eastAsia="ja-JP"/>
        </w:rPr>
        <w:t xml:space="preserve"> in typical use cases</w:t>
      </w:r>
      <w:r w:rsidR="00956D31">
        <w:rPr>
          <w:lang w:val="en-GB" w:eastAsia="ja-JP"/>
        </w:rPr>
        <w:t>, t</w:t>
      </w:r>
      <w:r w:rsidR="003047DE">
        <w:rPr>
          <w:lang w:val="en-GB" w:eastAsia="ja-JP"/>
        </w:rPr>
        <w:t>he advantage of PCDP aggregation</w:t>
      </w:r>
      <w:r w:rsidR="00821AEC">
        <w:rPr>
          <w:lang w:val="en-GB" w:eastAsia="ja-JP"/>
        </w:rPr>
        <w:t xml:space="preserve"> is </w:t>
      </w:r>
      <w:r w:rsidR="00956D31">
        <w:rPr>
          <w:lang w:val="en-GB" w:eastAsia="ja-JP"/>
        </w:rPr>
        <w:t xml:space="preserve">not going to be substantial. </w:t>
      </w:r>
    </w:p>
    <w:p w14:paraId="4B4A8036" w14:textId="67CF72C9" w:rsidR="009D3A2F" w:rsidRPr="00956D31" w:rsidRDefault="009D3A2F" w:rsidP="009D3A2F">
      <w:pPr>
        <w:rPr>
          <w:b/>
          <w:bCs/>
          <w:lang w:val="en-GB" w:eastAsia="ja-JP"/>
        </w:rPr>
      </w:pPr>
      <w:r w:rsidRPr="00956D31">
        <w:rPr>
          <w:b/>
          <w:bCs/>
          <w:lang w:val="en-GB" w:eastAsia="ja-JP"/>
        </w:rPr>
        <w:t>Proposal</w:t>
      </w:r>
      <w:r w:rsidR="00487643">
        <w:rPr>
          <w:b/>
          <w:bCs/>
          <w:lang w:val="en-GB" w:eastAsia="ja-JP"/>
        </w:rPr>
        <w:t xml:space="preserve"> 1</w:t>
      </w:r>
      <w:r w:rsidR="001D6202">
        <w:rPr>
          <w:b/>
          <w:bCs/>
          <w:lang w:val="en-GB" w:eastAsia="ja-JP"/>
        </w:rPr>
        <w:t>0</w:t>
      </w:r>
      <w:r w:rsidRPr="00956D31">
        <w:rPr>
          <w:b/>
          <w:bCs/>
          <w:lang w:val="en-GB" w:eastAsia="ja-JP"/>
        </w:rPr>
        <w:t xml:space="preserve">. </w:t>
      </w:r>
      <w:r w:rsidRPr="00956D31">
        <w:rPr>
          <w:b/>
          <w:bCs/>
          <w:lang w:val="en-GB" w:eastAsia="ja-JP"/>
        </w:rPr>
        <w:tab/>
      </w:r>
      <w:r w:rsidR="006E7BDA" w:rsidRPr="00956D31">
        <w:rPr>
          <w:b/>
          <w:bCs/>
          <w:lang w:val="en-GB" w:eastAsia="ja-JP"/>
        </w:rPr>
        <w:t>SDAP maps e</w:t>
      </w:r>
      <w:r w:rsidRPr="00956D31">
        <w:rPr>
          <w:b/>
          <w:bCs/>
          <w:lang w:val="en-GB" w:eastAsia="ja-JP"/>
        </w:rPr>
        <w:t xml:space="preserve">ach </w:t>
      </w:r>
      <w:r w:rsidR="00956D31">
        <w:rPr>
          <w:b/>
          <w:bCs/>
          <w:lang w:val="en-GB" w:eastAsia="ja-JP"/>
        </w:rPr>
        <w:t>data packet</w:t>
      </w:r>
      <w:r w:rsidRPr="00956D31">
        <w:rPr>
          <w:b/>
          <w:bCs/>
          <w:lang w:val="en-GB" w:eastAsia="ja-JP"/>
        </w:rPr>
        <w:t xml:space="preserve"> in a PDU set to a single PDCP </w:t>
      </w:r>
      <w:r w:rsidR="004732A3" w:rsidRPr="00956D31">
        <w:rPr>
          <w:b/>
          <w:bCs/>
          <w:lang w:val="en-GB" w:eastAsia="ja-JP"/>
        </w:rPr>
        <w:t>S</w:t>
      </w:r>
      <w:r w:rsidRPr="00956D31">
        <w:rPr>
          <w:b/>
          <w:bCs/>
          <w:lang w:val="en-GB" w:eastAsia="ja-JP"/>
        </w:rPr>
        <w:t>DU.</w:t>
      </w:r>
    </w:p>
    <w:p w14:paraId="361B89CE" w14:textId="77777777" w:rsidR="00632C88" w:rsidRDefault="00632C88" w:rsidP="00632C88">
      <w:pPr>
        <w:ind w:left="0" w:firstLine="0"/>
        <w:rPr>
          <w:lang w:val="en-GB" w:eastAsia="ja-JP"/>
        </w:rPr>
      </w:pPr>
      <w:r>
        <w:rPr>
          <w:lang w:val="en-GB" w:eastAsia="ja-JP"/>
        </w:rPr>
        <w:t xml:space="preserve">A PDU set is originally generated as a single data unit at application server, and it is played back as a single data unit at the receiver. Therefore, if two PDUs belong to the same PDU set, then they should have the same delivery deadline. </w:t>
      </w:r>
    </w:p>
    <w:p w14:paraId="59826B77" w14:textId="15AC552B" w:rsidR="00632C88" w:rsidRPr="00542C31" w:rsidRDefault="00632C88" w:rsidP="00632C88">
      <w:pPr>
        <w:ind w:left="1530" w:hanging="1530"/>
        <w:rPr>
          <w:b/>
          <w:bCs/>
          <w:lang w:val="en-GB" w:eastAsia="ja-JP"/>
        </w:rPr>
      </w:pPr>
      <w:r w:rsidRPr="00542C31">
        <w:rPr>
          <w:b/>
          <w:bCs/>
          <w:lang w:val="en-GB" w:eastAsia="ja-JP"/>
        </w:rPr>
        <w:t>Proposal</w:t>
      </w:r>
      <w:r w:rsidR="00487643">
        <w:rPr>
          <w:b/>
          <w:bCs/>
          <w:lang w:val="en-GB" w:eastAsia="ja-JP"/>
        </w:rPr>
        <w:t xml:space="preserve"> 1</w:t>
      </w:r>
      <w:r w:rsidR="001D6202">
        <w:rPr>
          <w:b/>
          <w:bCs/>
          <w:lang w:val="en-GB" w:eastAsia="ja-JP"/>
        </w:rPr>
        <w:t>1</w:t>
      </w:r>
      <w:r w:rsidRPr="00542C31">
        <w:rPr>
          <w:b/>
          <w:bCs/>
          <w:lang w:val="en-GB" w:eastAsia="ja-JP"/>
        </w:rPr>
        <w:t>.</w:t>
      </w:r>
      <w:r w:rsidRPr="00542C31">
        <w:rPr>
          <w:b/>
          <w:bCs/>
          <w:lang w:val="en-GB" w:eastAsia="ja-JP"/>
        </w:rPr>
        <w:tab/>
        <w:t>All PDUs in the same PDU set share a common deadline.</w:t>
      </w:r>
    </w:p>
    <w:p w14:paraId="772EF930" w14:textId="79D5A6FE" w:rsidR="00A84CFC" w:rsidRDefault="00BC1738" w:rsidP="00415BDE">
      <w:pPr>
        <w:ind w:left="0" w:firstLine="0"/>
        <w:rPr>
          <w:lang w:val="en-GB" w:eastAsia="ja-JP"/>
        </w:rPr>
      </w:pPr>
      <w:r>
        <w:rPr>
          <w:lang w:val="en-GB" w:eastAsia="ja-JP"/>
        </w:rPr>
        <w:t>In general, if one PDU in a PDU set is subject to discard because it has become obsolete (</w:t>
      </w:r>
      <w:r w:rsidR="007E7EB9">
        <w:rPr>
          <w:lang w:val="en-GB" w:eastAsia="ja-JP"/>
        </w:rPr>
        <w:t xml:space="preserve">e.g. </w:t>
      </w:r>
      <w:r>
        <w:rPr>
          <w:lang w:val="en-GB" w:eastAsia="ja-JP"/>
        </w:rPr>
        <w:t>in case of “all or nothing”) or redundant (in case of FEC), then the subsequent PDUs in the same set will become obsolete or redundant too</w:t>
      </w:r>
      <w:r w:rsidR="00361A2B">
        <w:rPr>
          <w:lang w:val="en-GB" w:eastAsia="ja-JP"/>
        </w:rPr>
        <w:t xml:space="preserve">. However, </w:t>
      </w:r>
      <w:r w:rsidR="000266CC">
        <w:rPr>
          <w:lang w:val="en-GB" w:eastAsia="ja-JP"/>
        </w:rPr>
        <w:t xml:space="preserve">according to SA4 </w:t>
      </w:r>
      <w:r w:rsidR="000266CC">
        <w:rPr>
          <w:lang w:val="en-GB" w:eastAsia="ja-JP"/>
        </w:rPr>
        <w:fldChar w:fldCharType="begin"/>
      </w:r>
      <w:r w:rsidR="000266CC">
        <w:rPr>
          <w:lang w:val="en-GB" w:eastAsia="ja-JP"/>
        </w:rPr>
        <w:instrText xml:space="preserve"> REF _Ref109818737 \r \h </w:instrText>
      </w:r>
      <w:r w:rsidR="000266CC">
        <w:rPr>
          <w:lang w:val="en-GB" w:eastAsia="ja-JP"/>
        </w:rPr>
      </w:r>
      <w:r w:rsidR="000266CC">
        <w:rPr>
          <w:lang w:val="en-GB" w:eastAsia="ja-JP"/>
        </w:rPr>
        <w:fldChar w:fldCharType="separate"/>
      </w:r>
      <w:r w:rsidR="000266CC">
        <w:rPr>
          <w:lang w:val="en-GB" w:eastAsia="ja-JP"/>
        </w:rPr>
        <w:t>[1]</w:t>
      </w:r>
      <w:r w:rsidR="000266CC">
        <w:rPr>
          <w:lang w:val="en-GB" w:eastAsia="ja-JP"/>
        </w:rPr>
        <w:fldChar w:fldCharType="end"/>
      </w:r>
      <w:r w:rsidR="000266CC">
        <w:rPr>
          <w:lang w:val="en-GB" w:eastAsia="ja-JP"/>
        </w:rPr>
        <w:t xml:space="preserve">, </w:t>
      </w:r>
      <w:r w:rsidR="00361A2B">
        <w:rPr>
          <w:lang w:val="en-GB" w:eastAsia="ja-JP"/>
        </w:rPr>
        <w:t>different PDUs</w:t>
      </w:r>
      <w:r w:rsidR="005E047F">
        <w:rPr>
          <w:lang w:val="en-GB" w:eastAsia="ja-JP"/>
        </w:rPr>
        <w:t xml:space="preserve"> </w:t>
      </w:r>
      <w:r w:rsidR="00B53A12">
        <w:rPr>
          <w:lang w:val="en-GB" w:eastAsia="ja-JP"/>
        </w:rPr>
        <w:t xml:space="preserve">in the same PDU set </w:t>
      </w:r>
      <w:r w:rsidR="005E047F">
        <w:rPr>
          <w:lang w:val="en-GB" w:eastAsia="ja-JP"/>
        </w:rPr>
        <w:t xml:space="preserve">may have different importance to </w:t>
      </w:r>
      <w:r w:rsidR="000266CC">
        <w:rPr>
          <w:lang w:val="en-GB" w:eastAsia="ja-JP"/>
        </w:rPr>
        <w:t xml:space="preserve">the </w:t>
      </w:r>
      <w:r w:rsidR="005E047F">
        <w:rPr>
          <w:lang w:val="en-GB" w:eastAsia="ja-JP"/>
        </w:rPr>
        <w:t>application</w:t>
      </w:r>
      <w:r w:rsidR="00981B59">
        <w:rPr>
          <w:lang w:val="en-GB" w:eastAsia="ja-JP"/>
        </w:rPr>
        <w:t>. For example, that may</w:t>
      </w:r>
      <w:r w:rsidR="0040167E">
        <w:rPr>
          <w:lang w:val="en-GB" w:eastAsia="ja-JP"/>
        </w:rPr>
        <w:t xml:space="preserve"> depend on </w:t>
      </w:r>
      <w:r w:rsidR="006315E7">
        <w:rPr>
          <w:lang w:val="en-GB" w:eastAsia="ja-JP"/>
        </w:rPr>
        <w:t xml:space="preserve">the </w:t>
      </w:r>
      <w:r w:rsidR="00415BDE">
        <w:rPr>
          <w:lang w:val="en-GB" w:eastAsia="ja-JP"/>
        </w:rPr>
        <w:t xml:space="preserve">encoding scheme implemented by application. </w:t>
      </w:r>
      <w:r w:rsidR="00FC15CE">
        <w:rPr>
          <w:lang w:val="en-GB" w:eastAsia="ja-JP"/>
        </w:rPr>
        <w:t xml:space="preserve">Therefore, it is desirable </w:t>
      </w:r>
      <w:r w:rsidR="00692D64">
        <w:rPr>
          <w:lang w:val="en-GB" w:eastAsia="ja-JP"/>
        </w:rPr>
        <w:t>to keep</w:t>
      </w:r>
      <w:r w:rsidR="004947E7">
        <w:rPr>
          <w:lang w:val="en-GB" w:eastAsia="ja-JP"/>
        </w:rPr>
        <w:t xml:space="preserve"> </w:t>
      </w:r>
      <w:r w:rsidR="002F1EB2">
        <w:rPr>
          <w:lang w:val="en-GB" w:eastAsia="ja-JP"/>
        </w:rPr>
        <w:t xml:space="preserve">the </w:t>
      </w:r>
      <w:r w:rsidR="004947E7">
        <w:rPr>
          <w:lang w:val="en-GB" w:eastAsia="ja-JP"/>
        </w:rPr>
        <w:t>deci</w:t>
      </w:r>
      <w:r w:rsidR="002F1EB2">
        <w:rPr>
          <w:lang w:val="en-GB" w:eastAsia="ja-JP"/>
        </w:rPr>
        <w:t xml:space="preserve">sion on </w:t>
      </w:r>
      <w:r w:rsidR="0080426A">
        <w:rPr>
          <w:lang w:val="en-GB" w:eastAsia="ja-JP"/>
        </w:rPr>
        <w:t xml:space="preserve">whether to </w:t>
      </w:r>
      <w:r w:rsidR="00FA1F53">
        <w:rPr>
          <w:lang w:val="en-GB" w:eastAsia="ja-JP"/>
        </w:rPr>
        <w:t xml:space="preserve">discard </w:t>
      </w:r>
      <w:r w:rsidR="0080426A">
        <w:rPr>
          <w:lang w:val="en-GB" w:eastAsia="ja-JP"/>
        </w:rPr>
        <w:t xml:space="preserve">a PDU in a PDU set independent from </w:t>
      </w:r>
      <w:r w:rsidR="00FC15CE">
        <w:rPr>
          <w:lang w:val="en-GB" w:eastAsia="ja-JP"/>
        </w:rPr>
        <w:t xml:space="preserve">status of </w:t>
      </w:r>
      <w:r w:rsidR="0080426A">
        <w:rPr>
          <w:lang w:val="en-GB" w:eastAsia="ja-JP"/>
        </w:rPr>
        <w:t>other PDUs</w:t>
      </w:r>
      <w:r w:rsidR="00FC15CE">
        <w:rPr>
          <w:lang w:val="en-GB" w:eastAsia="ja-JP"/>
        </w:rPr>
        <w:t xml:space="preserve"> in that </w:t>
      </w:r>
      <w:r w:rsidR="002F1EB2">
        <w:rPr>
          <w:lang w:val="en-GB" w:eastAsia="ja-JP"/>
        </w:rPr>
        <w:t xml:space="preserve">same </w:t>
      </w:r>
      <w:r w:rsidR="00FC15CE">
        <w:rPr>
          <w:lang w:val="en-GB" w:eastAsia="ja-JP"/>
        </w:rPr>
        <w:t>PDU set</w:t>
      </w:r>
      <w:r w:rsidR="0080426A">
        <w:rPr>
          <w:lang w:val="en-GB" w:eastAsia="ja-JP"/>
        </w:rPr>
        <w:t xml:space="preserve">, </w:t>
      </w:r>
      <w:r w:rsidR="002D2063">
        <w:rPr>
          <w:lang w:val="en-GB" w:eastAsia="ja-JP"/>
        </w:rPr>
        <w:t xml:space="preserve">i.e. discard of one obsolete or redundant PDU does not necessarily trigger </w:t>
      </w:r>
      <w:r w:rsidR="004516F1">
        <w:rPr>
          <w:lang w:val="en-GB" w:eastAsia="ja-JP"/>
        </w:rPr>
        <w:t xml:space="preserve">the </w:t>
      </w:r>
      <w:r w:rsidR="002D2063">
        <w:rPr>
          <w:lang w:val="en-GB" w:eastAsia="ja-JP"/>
        </w:rPr>
        <w:t xml:space="preserve">discard of </w:t>
      </w:r>
      <w:r w:rsidR="004516F1">
        <w:rPr>
          <w:lang w:val="en-GB" w:eastAsia="ja-JP"/>
        </w:rPr>
        <w:t>all</w:t>
      </w:r>
      <w:r w:rsidR="002D2063">
        <w:rPr>
          <w:lang w:val="en-GB" w:eastAsia="ja-JP"/>
        </w:rPr>
        <w:t xml:space="preserve"> subsequent PDUs in the same </w:t>
      </w:r>
      <w:r w:rsidR="004516F1">
        <w:rPr>
          <w:lang w:val="en-GB" w:eastAsia="ja-JP"/>
        </w:rPr>
        <w:t xml:space="preserve">PDU set. </w:t>
      </w:r>
      <w:r w:rsidR="00BF56B6">
        <w:rPr>
          <w:lang w:val="en-GB" w:eastAsia="ja-JP"/>
        </w:rPr>
        <w:t xml:space="preserve">In other words, </w:t>
      </w:r>
      <w:r w:rsidR="0072170E">
        <w:rPr>
          <w:lang w:val="en-GB" w:eastAsia="ja-JP"/>
        </w:rPr>
        <w:t>decision</w:t>
      </w:r>
      <w:r w:rsidR="009F4502">
        <w:rPr>
          <w:lang w:val="en-GB" w:eastAsia="ja-JP"/>
        </w:rPr>
        <w:t xml:space="preserve"> criteria</w:t>
      </w:r>
      <w:r w:rsidR="0072170E">
        <w:rPr>
          <w:lang w:val="en-GB" w:eastAsia="ja-JP"/>
        </w:rPr>
        <w:t xml:space="preserve"> described in Proposal </w:t>
      </w:r>
      <w:r w:rsidR="001908FE">
        <w:rPr>
          <w:lang w:val="en-GB" w:eastAsia="ja-JP"/>
        </w:rPr>
        <w:t>9 &amp; 10 for</w:t>
      </w:r>
      <w:r w:rsidR="0072170E">
        <w:rPr>
          <w:lang w:val="en-GB" w:eastAsia="ja-JP"/>
        </w:rPr>
        <w:t xml:space="preserve"> PDU </w:t>
      </w:r>
      <w:r w:rsidR="009F4502">
        <w:rPr>
          <w:lang w:val="en-GB" w:eastAsia="ja-JP"/>
        </w:rPr>
        <w:t>A should not be affected by PDU B</w:t>
      </w:r>
      <w:r w:rsidR="001B3153">
        <w:rPr>
          <w:lang w:val="en-GB" w:eastAsia="ja-JP"/>
        </w:rPr>
        <w:t xml:space="preserve">. </w:t>
      </w:r>
    </w:p>
    <w:p w14:paraId="58069DC1" w14:textId="4F6BB774" w:rsidR="00D24055" w:rsidRPr="005E047F" w:rsidRDefault="00D24055" w:rsidP="00643AEF">
      <w:pPr>
        <w:ind w:left="1530" w:hanging="1530"/>
        <w:rPr>
          <w:b/>
          <w:bCs/>
          <w:lang w:val="en-GB" w:eastAsia="ja-JP"/>
        </w:rPr>
      </w:pPr>
      <w:r w:rsidRPr="005E047F">
        <w:rPr>
          <w:b/>
          <w:bCs/>
          <w:lang w:val="en-GB" w:eastAsia="ja-JP"/>
        </w:rPr>
        <w:t>Proposal</w:t>
      </w:r>
      <w:r w:rsidR="00487643">
        <w:rPr>
          <w:b/>
          <w:bCs/>
          <w:lang w:val="en-GB" w:eastAsia="ja-JP"/>
        </w:rPr>
        <w:t xml:space="preserve"> 1</w:t>
      </w:r>
      <w:r w:rsidR="001D6202">
        <w:rPr>
          <w:b/>
          <w:bCs/>
          <w:lang w:val="en-GB" w:eastAsia="ja-JP"/>
        </w:rPr>
        <w:t>2</w:t>
      </w:r>
      <w:r w:rsidRPr="005E047F">
        <w:rPr>
          <w:b/>
          <w:bCs/>
          <w:lang w:val="en-GB" w:eastAsia="ja-JP"/>
        </w:rPr>
        <w:t>.</w:t>
      </w:r>
      <w:r w:rsidRPr="005E047F">
        <w:rPr>
          <w:b/>
          <w:bCs/>
          <w:lang w:val="en-GB" w:eastAsia="ja-JP"/>
        </w:rPr>
        <w:tab/>
      </w:r>
      <w:r w:rsidR="005E047F" w:rsidRPr="005E047F">
        <w:rPr>
          <w:b/>
          <w:bCs/>
          <w:lang w:val="en-GB" w:eastAsia="ja-JP"/>
        </w:rPr>
        <w:t xml:space="preserve">The decision </w:t>
      </w:r>
      <w:r w:rsidR="0080426A">
        <w:rPr>
          <w:b/>
          <w:bCs/>
          <w:lang w:val="en-GB" w:eastAsia="ja-JP"/>
        </w:rPr>
        <w:t xml:space="preserve">on </w:t>
      </w:r>
      <w:r w:rsidR="005E047F" w:rsidRPr="005E047F">
        <w:rPr>
          <w:b/>
          <w:bCs/>
          <w:lang w:val="en-GB" w:eastAsia="ja-JP"/>
        </w:rPr>
        <w:t>whether to d</w:t>
      </w:r>
      <w:r w:rsidR="001F526F" w:rsidRPr="005E047F">
        <w:rPr>
          <w:b/>
          <w:bCs/>
          <w:lang w:val="en-GB" w:eastAsia="ja-JP"/>
        </w:rPr>
        <w:t xml:space="preserve">iscard </w:t>
      </w:r>
      <w:r w:rsidRPr="005E047F">
        <w:rPr>
          <w:b/>
          <w:bCs/>
          <w:lang w:val="en-GB" w:eastAsia="ja-JP"/>
        </w:rPr>
        <w:t xml:space="preserve">a PDU in a PDU set </w:t>
      </w:r>
      <w:r w:rsidR="00796D46">
        <w:rPr>
          <w:b/>
          <w:bCs/>
          <w:lang w:val="en-GB" w:eastAsia="ja-JP"/>
        </w:rPr>
        <w:t xml:space="preserve">as described in Proposal </w:t>
      </w:r>
      <w:r w:rsidR="00EA27C7">
        <w:rPr>
          <w:b/>
          <w:bCs/>
          <w:lang w:val="en-GB" w:eastAsia="ja-JP"/>
        </w:rPr>
        <w:t>9</w:t>
      </w:r>
      <w:r w:rsidR="00796D46">
        <w:rPr>
          <w:b/>
          <w:bCs/>
          <w:lang w:val="en-GB" w:eastAsia="ja-JP"/>
        </w:rPr>
        <w:t xml:space="preserve"> &amp; </w:t>
      </w:r>
      <w:r w:rsidR="00EA27C7">
        <w:rPr>
          <w:b/>
          <w:bCs/>
          <w:lang w:val="en-GB" w:eastAsia="ja-JP"/>
        </w:rPr>
        <w:t>10</w:t>
      </w:r>
      <w:r w:rsidR="00796D46">
        <w:rPr>
          <w:b/>
          <w:bCs/>
          <w:lang w:val="en-GB" w:eastAsia="ja-JP"/>
        </w:rPr>
        <w:t xml:space="preserve"> </w:t>
      </w:r>
      <w:r w:rsidR="00EE4AC2">
        <w:rPr>
          <w:b/>
          <w:bCs/>
          <w:lang w:val="en-GB" w:eastAsia="ja-JP"/>
        </w:rPr>
        <w:t>can be</w:t>
      </w:r>
      <w:r w:rsidR="00DC4FF9">
        <w:rPr>
          <w:b/>
          <w:bCs/>
          <w:lang w:val="en-GB" w:eastAsia="ja-JP"/>
        </w:rPr>
        <w:t xml:space="preserve"> </w:t>
      </w:r>
      <w:r w:rsidR="00F043B3">
        <w:rPr>
          <w:b/>
          <w:bCs/>
          <w:lang w:val="en-GB" w:eastAsia="ja-JP"/>
        </w:rPr>
        <w:t xml:space="preserve">made </w:t>
      </w:r>
      <w:r w:rsidR="00DC4FF9">
        <w:rPr>
          <w:b/>
          <w:bCs/>
          <w:lang w:val="en-GB" w:eastAsia="ja-JP"/>
        </w:rPr>
        <w:t>independent</w:t>
      </w:r>
      <w:r w:rsidR="0080426A">
        <w:rPr>
          <w:b/>
          <w:bCs/>
          <w:lang w:val="en-GB" w:eastAsia="ja-JP"/>
        </w:rPr>
        <w:t>ly</w:t>
      </w:r>
      <w:r w:rsidR="001C3711">
        <w:rPr>
          <w:b/>
          <w:bCs/>
          <w:lang w:val="en-GB" w:eastAsia="ja-JP"/>
        </w:rPr>
        <w:t xml:space="preserve"> from the status </w:t>
      </w:r>
      <w:r w:rsidR="00D2754E">
        <w:rPr>
          <w:b/>
          <w:bCs/>
          <w:lang w:val="en-GB" w:eastAsia="ja-JP"/>
        </w:rPr>
        <w:t xml:space="preserve">of </w:t>
      </w:r>
      <w:r w:rsidR="001F526F" w:rsidRPr="005E047F">
        <w:rPr>
          <w:b/>
          <w:bCs/>
          <w:lang w:val="en-GB" w:eastAsia="ja-JP"/>
        </w:rPr>
        <w:t xml:space="preserve">other PDUs in </w:t>
      </w:r>
      <w:r w:rsidR="005E047F" w:rsidRPr="005E047F">
        <w:rPr>
          <w:b/>
          <w:bCs/>
          <w:lang w:val="en-GB" w:eastAsia="ja-JP"/>
        </w:rPr>
        <w:t>the same PDU set.</w:t>
      </w:r>
    </w:p>
    <w:p w14:paraId="7B905A4C" w14:textId="70198321" w:rsidR="009A0DC3" w:rsidRDefault="003C012A" w:rsidP="00C9417D">
      <w:pPr>
        <w:ind w:left="0" w:firstLine="0"/>
        <w:rPr>
          <w:lang w:val="en-GB" w:eastAsia="ja-JP"/>
        </w:rPr>
      </w:pPr>
      <w:r>
        <w:rPr>
          <w:lang w:val="en-GB" w:eastAsia="ja-JP"/>
        </w:rPr>
        <w:t xml:space="preserve">Although PDUs in a PDU set share a common set of QoS attributes, </w:t>
      </w:r>
      <w:r w:rsidR="006B51DA">
        <w:rPr>
          <w:lang w:val="en-GB" w:eastAsia="ja-JP"/>
        </w:rPr>
        <w:t xml:space="preserve">it is more efficient to perform </w:t>
      </w:r>
      <w:r w:rsidR="00310A74">
        <w:rPr>
          <w:lang w:val="en-GB" w:eastAsia="ja-JP"/>
        </w:rPr>
        <w:t xml:space="preserve">scheduling and </w:t>
      </w:r>
      <w:r w:rsidR="00570175">
        <w:rPr>
          <w:lang w:val="en-GB" w:eastAsia="ja-JP"/>
        </w:rPr>
        <w:t xml:space="preserve">RLC and HARQ </w:t>
      </w:r>
      <w:r w:rsidR="006B51DA">
        <w:rPr>
          <w:lang w:val="en-GB" w:eastAsia="ja-JP"/>
        </w:rPr>
        <w:t>retransmission</w:t>
      </w:r>
      <w:r w:rsidR="00502CB4">
        <w:rPr>
          <w:lang w:val="en-GB" w:eastAsia="ja-JP"/>
        </w:rPr>
        <w:t>s</w:t>
      </w:r>
      <w:r w:rsidR="006B51DA">
        <w:rPr>
          <w:lang w:val="en-GB" w:eastAsia="ja-JP"/>
        </w:rPr>
        <w:t xml:space="preserve"> </w:t>
      </w:r>
      <w:r w:rsidR="00C9417D">
        <w:rPr>
          <w:lang w:val="en-GB" w:eastAsia="ja-JP"/>
        </w:rPr>
        <w:t>based on</w:t>
      </w:r>
      <w:r w:rsidR="006B51DA">
        <w:rPr>
          <w:lang w:val="en-GB" w:eastAsia="ja-JP"/>
        </w:rPr>
        <w:t xml:space="preserve"> ind</w:t>
      </w:r>
      <w:r w:rsidR="00570175">
        <w:rPr>
          <w:lang w:val="en-GB" w:eastAsia="ja-JP"/>
        </w:rPr>
        <w:t>i</w:t>
      </w:r>
      <w:r w:rsidR="006B51DA">
        <w:rPr>
          <w:lang w:val="en-GB" w:eastAsia="ja-JP"/>
        </w:rPr>
        <w:t>vid</w:t>
      </w:r>
      <w:r w:rsidR="00570175">
        <w:rPr>
          <w:lang w:val="en-GB" w:eastAsia="ja-JP"/>
        </w:rPr>
        <w:t>ual</w:t>
      </w:r>
      <w:r w:rsidR="00C9417D">
        <w:rPr>
          <w:lang w:val="en-GB" w:eastAsia="ja-JP"/>
        </w:rPr>
        <w:t xml:space="preserve"> PDU instead of entire PDU set. </w:t>
      </w:r>
      <w:r w:rsidR="00502CB4">
        <w:rPr>
          <w:lang w:val="en-GB" w:eastAsia="ja-JP"/>
        </w:rPr>
        <w:t xml:space="preserve">It is especially the case for </w:t>
      </w:r>
      <w:r w:rsidR="001E5A32">
        <w:rPr>
          <w:lang w:val="en-GB" w:eastAsia="ja-JP"/>
        </w:rPr>
        <w:t>applications using FEC</w:t>
      </w:r>
      <w:r w:rsidR="002374DD">
        <w:rPr>
          <w:lang w:val="en-GB" w:eastAsia="ja-JP"/>
        </w:rPr>
        <w:t xml:space="preserve">, since </w:t>
      </w:r>
      <w:r w:rsidR="007D2C7F">
        <w:rPr>
          <w:lang w:val="en-GB" w:eastAsia="ja-JP"/>
        </w:rPr>
        <w:t xml:space="preserve">not all </w:t>
      </w:r>
      <w:r w:rsidR="002374DD">
        <w:rPr>
          <w:lang w:val="en-GB" w:eastAsia="ja-JP"/>
        </w:rPr>
        <w:t>PDUs in a PDU set</w:t>
      </w:r>
      <w:r w:rsidR="007D2C7F">
        <w:rPr>
          <w:lang w:val="en-GB" w:eastAsia="ja-JP"/>
        </w:rPr>
        <w:t xml:space="preserve"> are needed. </w:t>
      </w:r>
    </w:p>
    <w:p w14:paraId="49674699" w14:textId="7269AD3C" w:rsidR="003A7900" w:rsidRPr="00643AEF" w:rsidRDefault="003A7900" w:rsidP="00643AEF">
      <w:pPr>
        <w:ind w:left="1530" w:hanging="1530"/>
        <w:rPr>
          <w:b/>
          <w:bCs/>
          <w:lang w:val="en-GB" w:eastAsia="ja-JP"/>
        </w:rPr>
      </w:pPr>
      <w:r w:rsidRPr="00643AEF">
        <w:rPr>
          <w:b/>
          <w:bCs/>
          <w:lang w:val="en-GB" w:eastAsia="ja-JP"/>
        </w:rPr>
        <w:t>Proposal</w:t>
      </w:r>
      <w:r w:rsidR="00487643">
        <w:rPr>
          <w:b/>
          <w:bCs/>
          <w:lang w:val="en-GB" w:eastAsia="ja-JP"/>
        </w:rPr>
        <w:t xml:space="preserve"> 1</w:t>
      </w:r>
      <w:r w:rsidR="001D6202">
        <w:rPr>
          <w:b/>
          <w:bCs/>
          <w:lang w:val="en-GB" w:eastAsia="ja-JP"/>
        </w:rPr>
        <w:t>3</w:t>
      </w:r>
      <w:r w:rsidRPr="00643AEF">
        <w:rPr>
          <w:b/>
          <w:bCs/>
          <w:lang w:val="en-GB" w:eastAsia="ja-JP"/>
        </w:rPr>
        <w:t>.</w:t>
      </w:r>
      <w:r w:rsidRPr="00643AEF">
        <w:rPr>
          <w:b/>
          <w:bCs/>
          <w:lang w:val="en-GB" w:eastAsia="ja-JP"/>
        </w:rPr>
        <w:tab/>
      </w:r>
      <w:r w:rsidR="00FD0199" w:rsidRPr="00643AEF">
        <w:rPr>
          <w:b/>
          <w:bCs/>
          <w:lang w:val="en-GB" w:eastAsia="ja-JP"/>
        </w:rPr>
        <w:t>HARQ</w:t>
      </w:r>
      <w:r w:rsidR="004C1F21" w:rsidRPr="00643AEF">
        <w:rPr>
          <w:b/>
          <w:bCs/>
          <w:lang w:val="en-GB" w:eastAsia="ja-JP"/>
        </w:rPr>
        <w:t xml:space="preserve"> and </w:t>
      </w:r>
      <w:r w:rsidRPr="00643AEF">
        <w:rPr>
          <w:b/>
          <w:bCs/>
          <w:lang w:val="en-GB" w:eastAsia="ja-JP"/>
        </w:rPr>
        <w:t xml:space="preserve">RLC </w:t>
      </w:r>
      <w:r w:rsidR="00020CA3">
        <w:rPr>
          <w:b/>
          <w:bCs/>
          <w:lang w:val="en-GB" w:eastAsia="ja-JP"/>
        </w:rPr>
        <w:t>re-/</w:t>
      </w:r>
      <w:r w:rsidR="00FD0199" w:rsidRPr="00643AEF">
        <w:rPr>
          <w:b/>
          <w:bCs/>
          <w:lang w:val="en-GB" w:eastAsia="ja-JP"/>
        </w:rPr>
        <w:t xml:space="preserve">transmission </w:t>
      </w:r>
      <w:r w:rsidRPr="00643AEF">
        <w:rPr>
          <w:b/>
          <w:bCs/>
          <w:lang w:val="en-GB" w:eastAsia="ja-JP"/>
        </w:rPr>
        <w:t>procedures are based on individual PDU instead of PDU set.</w:t>
      </w:r>
    </w:p>
    <w:p w14:paraId="2C78B246" w14:textId="3A735057" w:rsidR="00827778" w:rsidRDefault="00502C7D" w:rsidP="00CB31F2">
      <w:pPr>
        <w:pStyle w:val="Heading3"/>
        <w:spacing w:before="240"/>
      </w:pPr>
      <w:bookmarkStart w:id="7" w:name="_Ref109637117"/>
      <w:r>
        <w:t>Inter-PDU set handling</w:t>
      </w:r>
      <w:bookmarkEnd w:id="7"/>
    </w:p>
    <w:p w14:paraId="10700183" w14:textId="77777777" w:rsidR="00BB22B8" w:rsidRDefault="0018269E" w:rsidP="00943506">
      <w:pPr>
        <w:snapToGrid w:val="0"/>
        <w:spacing w:before="0" w:after="120"/>
        <w:ind w:left="0" w:firstLine="0"/>
        <w:rPr>
          <w:lang w:val="en-GB" w:eastAsia="ja-JP"/>
        </w:rPr>
      </w:pPr>
      <w:r>
        <w:rPr>
          <w:lang w:val="en-GB" w:eastAsia="ja-JP"/>
        </w:rPr>
        <w:t>Some</w:t>
      </w:r>
      <w:r w:rsidR="00EA00FA">
        <w:rPr>
          <w:lang w:val="en-GB" w:eastAsia="ja-JP"/>
        </w:rPr>
        <w:t xml:space="preserve"> video encoding </w:t>
      </w:r>
      <w:r>
        <w:rPr>
          <w:lang w:val="en-GB" w:eastAsia="ja-JP"/>
        </w:rPr>
        <w:t xml:space="preserve">schemes use </w:t>
      </w:r>
      <w:r w:rsidR="00EC591D">
        <w:rPr>
          <w:lang w:val="en-GB" w:eastAsia="ja-JP"/>
        </w:rPr>
        <w:t xml:space="preserve">“delta compression” techniques, </w:t>
      </w:r>
      <w:r>
        <w:rPr>
          <w:lang w:val="en-GB" w:eastAsia="ja-JP"/>
        </w:rPr>
        <w:t xml:space="preserve">e.g. </w:t>
      </w:r>
      <w:r w:rsidR="007F5900">
        <w:rPr>
          <w:lang w:val="en-GB" w:eastAsia="ja-JP"/>
        </w:rPr>
        <w:t>there may be</w:t>
      </w:r>
      <w:r w:rsidR="00A51143">
        <w:rPr>
          <w:lang w:val="en-GB" w:eastAsia="ja-JP"/>
        </w:rPr>
        <w:t xml:space="preserve"> </w:t>
      </w:r>
      <w:r w:rsidR="002156F4">
        <w:rPr>
          <w:lang w:val="en-GB" w:eastAsia="ja-JP"/>
        </w:rPr>
        <w:t>so-called P-</w:t>
      </w:r>
      <w:r w:rsidR="00A51143">
        <w:rPr>
          <w:lang w:val="en-GB" w:eastAsia="ja-JP"/>
        </w:rPr>
        <w:t>frame</w:t>
      </w:r>
      <w:r w:rsidR="007F5900">
        <w:rPr>
          <w:lang w:val="en-GB" w:eastAsia="ja-JP"/>
        </w:rPr>
        <w:t xml:space="preserve"> whose decoding </w:t>
      </w:r>
      <w:r w:rsidR="00A51143">
        <w:rPr>
          <w:lang w:val="en-GB" w:eastAsia="ja-JP"/>
        </w:rPr>
        <w:t xml:space="preserve">may depend on the content of a prior </w:t>
      </w:r>
      <w:r w:rsidR="002156F4">
        <w:rPr>
          <w:lang w:val="en-GB" w:eastAsia="ja-JP"/>
        </w:rPr>
        <w:t xml:space="preserve">frame (so called I-frame). There </w:t>
      </w:r>
      <w:r w:rsidR="007F5900">
        <w:rPr>
          <w:lang w:val="en-GB" w:eastAsia="ja-JP"/>
        </w:rPr>
        <w:t>may</w:t>
      </w:r>
      <w:r w:rsidR="002156F4">
        <w:rPr>
          <w:lang w:val="en-GB" w:eastAsia="ja-JP"/>
        </w:rPr>
        <w:t xml:space="preserve"> also </w:t>
      </w:r>
      <w:r w:rsidR="007F5900">
        <w:rPr>
          <w:lang w:val="en-GB" w:eastAsia="ja-JP"/>
        </w:rPr>
        <w:t xml:space="preserve">be </w:t>
      </w:r>
      <w:r w:rsidR="002156F4">
        <w:rPr>
          <w:lang w:val="en-GB" w:eastAsia="ja-JP"/>
        </w:rPr>
        <w:t>frames (</w:t>
      </w:r>
      <w:r w:rsidR="00621EAB">
        <w:rPr>
          <w:lang w:val="en-GB" w:eastAsia="ja-JP"/>
        </w:rPr>
        <w:t xml:space="preserve">e.g. </w:t>
      </w:r>
      <w:r w:rsidR="002156F4">
        <w:rPr>
          <w:lang w:val="en-GB" w:eastAsia="ja-JP"/>
        </w:rPr>
        <w:t xml:space="preserve">so called B-frames) whose decoding depend on both prior and subsequent frames. </w:t>
      </w:r>
      <w:r w:rsidR="00621EAB">
        <w:rPr>
          <w:lang w:val="en-GB" w:eastAsia="ja-JP"/>
        </w:rPr>
        <w:t>According to SA4</w:t>
      </w:r>
      <w:r w:rsidR="00917913">
        <w:rPr>
          <w:lang w:val="en-GB" w:eastAsia="ja-JP"/>
        </w:rPr>
        <w:t xml:space="preserve">’s rely </w:t>
      </w:r>
      <w:r w:rsidR="00621EAB">
        <w:rPr>
          <w:lang w:val="en-GB" w:eastAsia="ja-JP"/>
        </w:rPr>
        <w:t xml:space="preserve">LS </w:t>
      </w:r>
      <w:r w:rsidR="00917913">
        <w:rPr>
          <w:lang w:val="en-GB" w:eastAsia="ja-JP"/>
        </w:rPr>
        <w:t xml:space="preserve">to SA2 </w:t>
      </w:r>
      <w:r w:rsidR="00621EAB">
        <w:rPr>
          <w:lang w:val="en-GB" w:eastAsia="ja-JP"/>
        </w:rPr>
        <w:fldChar w:fldCharType="begin"/>
      </w:r>
      <w:r w:rsidR="00621EAB">
        <w:rPr>
          <w:lang w:val="en-GB" w:eastAsia="ja-JP"/>
        </w:rPr>
        <w:instrText xml:space="preserve"> REF _Ref109818737 \r \h </w:instrText>
      </w:r>
      <w:r w:rsidR="00621EAB">
        <w:rPr>
          <w:lang w:val="en-GB" w:eastAsia="ja-JP"/>
        </w:rPr>
      </w:r>
      <w:r w:rsidR="00621EAB">
        <w:rPr>
          <w:lang w:val="en-GB" w:eastAsia="ja-JP"/>
        </w:rPr>
        <w:fldChar w:fldCharType="separate"/>
      </w:r>
      <w:r w:rsidR="00621EAB">
        <w:rPr>
          <w:lang w:val="en-GB" w:eastAsia="ja-JP"/>
        </w:rPr>
        <w:t>[1]</w:t>
      </w:r>
      <w:r w:rsidR="00621EAB">
        <w:rPr>
          <w:lang w:val="en-GB" w:eastAsia="ja-JP"/>
        </w:rPr>
        <w:fldChar w:fldCharType="end"/>
      </w:r>
      <w:r w:rsidR="00621EAB">
        <w:rPr>
          <w:lang w:val="en-GB" w:eastAsia="ja-JP"/>
        </w:rPr>
        <w:t xml:space="preserve">, </w:t>
      </w:r>
      <w:r w:rsidR="00521C51">
        <w:rPr>
          <w:lang w:val="en-GB" w:eastAsia="ja-JP"/>
        </w:rPr>
        <w:t>i</w:t>
      </w:r>
      <w:r w:rsidR="00621EAB">
        <w:rPr>
          <w:lang w:val="en-GB" w:eastAsia="ja-JP"/>
        </w:rPr>
        <w:t xml:space="preserve">n more recent encoding schemes, </w:t>
      </w:r>
      <w:r w:rsidR="00521C51">
        <w:rPr>
          <w:lang w:val="en-GB" w:eastAsia="ja-JP"/>
        </w:rPr>
        <w:t xml:space="preserve">there may also be frames which are more important than other. </w:t>
      </w:r>
    </w:p>
    <w:p w14:paraId="3A166128" w14:textId="236FC12A" w:rsidR="00521C51" w:rsidRDefault="00521C51" w:rsidP="00943506">
      <w:pPr>
        <w:snapToGrid w:val="0"/>
        <w:spacing w:before="0" w:after="120"/>
        <w:ind w:left="0" w:firstLine="0"/>
        <w:rPr>
          <w:lang w:val="en-GB" w:eastAsia="ja-JP"/>
        </w:rPr>
      </w:pPr>
      <w:r>
        <w:rPr>
          <w:lang w:val="en-GB" w:eastAsia="ja-JP"/>
        </w:rPr>
        <w:t xml:space="preserve">For these reasons, SA2 </w:t>
      </w:r>
      <w:r w:rsidR="00A03C7C">
        <w:rPr>
          <w:lang w:val="en-GB" w:eastAsia="ja-JP"/>
        </w:rPr>
        <w:t xml:space="preserve">is discussing </w:t>
      </w:r>
      <w:r>
        <w:rPr>
          <w:lang w:val="en-GB" w:eastAsia="ja-JP"/>
        </w:rPr>
        <w:t xml:space="preserve">to introduce </w:t>
      </w:r>
      <w:r w:rsidR="005C59DB">
        <w:rPr>
          <w:lang w:val="en-GB" w:eastAsia="ja-JP"/>
        </w:rPr>
        <w:t>a new parameter, PDU set importance, for inter-PDU set handling</w:t>
      </w:r>
      <w:r w:rsidR="008D29C1">
        <w:rPr>
          <w:lang w:val="en-GB" w:eastAsia="ja-JP"/>
        </w:rPr>
        <w:t xml:space="preserve"> for DL traffic</w:t>
      </w:r>
      <w:r w:rsidR="00B47C2C">
        <w:rPr>
          <w:lang w:val="en-GB" w:eastAsia="ja-JP"/>
        </w:rPr>
        <w:t xml:space="preserve"> </w:t>
      </w:r>
      <w:r w:rsidR="00B47C2C">
        <w:rPr>
          <w:lang w:val="en-GB" w:eastAsia="ja-JP"/>
        </w:rPr>
        <w:fldChar w:fldCharType="begin"/>
      </w:r>
      <w:r w:rsidR="00B47C2C">
        <w:rPr>
          <w:lang w:val="en-GB" w:eastAsia="ja-JP"/>
        </w:rPr>
        <w:instrText xml:space="preserve"> REF _Ref109856707 \r \h </w:instrText>
      </w:r>
      <w:r w:rsidR="00B47C2C">
        <w:rPr>
          <w:lang w:val="en-GB" w:eastAsia="ja-JP"/>
        </w:rPr>
      </w:r>
      <w:r w:rsidR="00B47C2C">
        <w:rPr>
          <w:lang w:val="en-GB" w:eastAsia="ja-JP"/>
        </w:rPr>
        <w:fldChar w:fldCharType="separate"/>
      </w:r>
      <w:r w:rsidR="00B47C2C">
        <w:rPr>
          <w:lang w:val="en-GB" w:eastAsia="ja-JP"/>
        </w:rPr>
        <w:t>[2]</w:t>
      </w:r>
      <w:r w:rsidR="00B47C2C">
        <w:rPr>
          <w:lang w:val="en-GB" w:eastAsia="ja-JP"/>
        </w:rPr>
        <w:fldChar w:fldCharType="end"/>
      </w:r>
      <w:r w:rsidR="008D29C1">
        <w:rPr>
          <w:lang w:val="en-GB" w:eastAsia="ja-JP"/>
        </w:rPr>
        <w:t xml:space="preserve">. From RAN2’s perspective, </w:t>
      </w:r>
      <w:r w:rsidR="001A7DF7">
        <w:rPr>
          <w:lang w:val="en-GB" w:eastAsia="ja-JP"/>
        </w:rPr>
        <w:t xml:space="preserve">we think there are limited enhancements </w:t>
      </w:r>
      <w:r w:rsidR="00A057E6">
        <w:rPr>
          <w:lang w:val="en-GB" w:eastAsia="ja-JP"/>
        </w:rPr>
        <w:t xml:space="preserve">for RAN2 </w:t>
      </w:r>
      <w:r w:rsidR="001A7DF7">
        <w:rPr>
          <w:lang w:val="en-GB" w:eastAsia="ja-JP"/>
        </w:rPr>
        <w:t>to study</w:t>
      </w:r>
      <w:r w:rsidR="00966FD2">
        <w:rPr>
          <w:lang w:val="en-GB" w:eastAsia="ja-JP"/>
        </w:rPr>
        <w:t xml:space="preserve"> </w:t>
      </w:r>
      <w:r w:rsidR="00A057E6">
        <w:rPr>
          <w:lang w:val="en-GB" w:eastAsia="ja-JP"/>
        </w:rPr>
        <w:t xml:space="preserve">to support </w:t>
      </w:r>
      <w:r w:rsidR="00966FD2">
        <w:rPr>
          <w:lang w:val="en-GB" w:eastAsia="ja-JP"/>
        </w:rPr>
        <w:t xml:space="preserve">inter-PDU set handling </w:t>
      </w:r>
      <w:r w:rsidR="001A7DF7">
        <w:rPr>
          <w:lang w:val="en-GB" w:eastAsia="ja-JP"/>
        </w:rPr>
        <w:t xml:space="preserve">for </w:t>
      </w:r>
      <w:r w:rsidR="008F6FD1">
        <w:rPr>
          <w:lang w:val="en-GB" w:eastAsia="ja-JP"/>
        </w:rPr>
        <w:t xml:space="preserve">DL traffic, because most of the differentiated handling </w:t>
      </w:r>
      <w:r w:rsidR="00276945">
        <w:rPr>
          <w:lang w:val="en-GB" w:eastAsia="ja-JP"/>
        </w:rPr>
        <w:t>are</w:t>
      </w:r>
      <w:r w:rsidR="006265C4">
        <w:rPr>
          <w:lang w:val="en-GB" w:eastAsia="ja-JP"/>
        </w:rPr>
        <w:t xml:space="preserve"> implemented at gNB. Only if SA2 agree to support </w:t>
      </w:r>
      <w:r w:rsidR="00B724B0">
        <w:rPr>
          <w:lang w:val="en-GB" w:eastAsia="ja-JP"/>
        </w:rPr>
        <w:t xml:space="preserve">differentiated </w:t>
      </w:r>
      <w:r w:rsidR="006265C4">
        <w:rPr>
          <w:lang w:val="en-GB" w:eastAsia="ja-JP"/>
        </w:rPr>
        <w:t xml:space="preserve">inter-PDU handling </w:t>
      </w:r>
      <w:r w:rsidR="00B724B0">
        <w:rPr>
          <w:lang w:val="en-GB" w:eastAsia="ja-JP"/>
        </w:rPr>
        <w:t xml:space="preserve">for UL traffic, RAN2 </w:t>
      </w:r>
      <w:r w:rsidR="00AC463C">
        <w:rPr>
          <w:lang w:val="en-GB" w:eastAsia="ja-JP"/>
        </w:rPr>
        <w:t>need to</w:t>
      </w:r>
      <w:r w:rsidR="00B724B0">
        <w:rPr>
          <w:lang w:val="en-GB" w:eastAsia="ja-JP"/>
        </w:rPr>
        <w:t xml:space="preserve"> </w:t>
      </w:r>
      <w:r w:rsidR="00F6121B">
        <w:rPr>
          <w:lang w:val="en-GB" w:eastAsia="ja-JP"/>
        </w:rPr>
        <w:t>discuss</w:t>
      </w:r>
      <w:r w:rsidR="00E857E3">
        <w:rPr>
          <w:lang w:val="en-GB" w:eastAsia="ja-JP"/>
        </w:rPr>
        <w:t xml:space="preserve"> enhancements for </w:t>
      </w:r>
      <w:r w:rsidR="0014583F">
        <w:rPr>
          <w:lang w:val="en-GB" w:eastAsia="ja-JP"/>
        </w:rPr>
        <w:t>supporting it</w:t>
      </w:r>
      <w:r w:rsidR="00AC463C">
        <w:rPr>
          <w:lang w:val="en-GB" w:eastAsia="ja-JP"/>
        </w:rPr>
        <w:t>.</w:t>
      </w:r>
    </w:p>
    <w:p w14:paraId="75ED6075" w14:textId="11522C25" w:rsidR="002A6C17" w:rsidRPr="00943506" w:rsidRDefault="005F6897" w:rsidP="00943506">
      <w:pPr>
        <w:spacing w:before="0"/>
        <w:ind w:left="1530" w:hanging="1530"/>
        <w:rPr>
          <w:b/>
          <w:bCs/>
          <w:lang w:val="en-GB" w:eastAsia="ja-JP"/>
        </w:rPr>
      </w:pPr>
      <w:r>
        <w:rPr>
          <w:b/>
          <w:bCs/>
          <w:lang w:val="en-GB" w:eastAsia="ja-JP"/>
        </w:rPr>
        <w:t>Proposal</w:t>
      </w:r>
      <w:r w:rsidR="00487643">
        <w:rPr>
          <w:b/>
          <w:bCs/>
          <w:lang w:val="en-GB" w:eastAsia="ja-JP"/>
        </w:rPr>
        <w:t xml:space="preserve"> 1</w:t>
      </w:r>
      <w:r w:rsidR="001D6202">
        <w:rPr>
          <w:b/>
          <w:bCs/>
          <w:lang w:val="en-GB" w:eastAsia="ja-JP"/>
        </w:rPr>
        <w:t>4</w:t>
      </w:r>
      <w:r w:rsidR="0011785A" w:rsidRPr="00943506">
        <w:rPr>
          <w:b/>
          <w:bCs/>
          <w:lang w:val="en-GB" w:eastAsia="ja-JP"/>
        </w:rPr>
        <w:t>.</w:t>
      </w:r>
      <w:r w:rsidR="0011785A" w:rsidRPr="00943506">
        <w:rPr>
          <w:b/>
          <w:bCs/>
          <w:lang w:val="en-GB" w:eastAsia="ja-JP"/>
        </w:rPr>
        <w:tab/>
      </w:r>
      <w:r w:rsidR="00F0049E">
        <w:rPr>
          <w:rFonts w:eastAsiaTheme="minorEastAsia" w:cs="Arial"/>
          <w:b/>
          <w:bCs/>
          <w:lang w:val="en-GB"/>
        </w:rPr>
        <w:t xml:space="preserve">RAN2 </w:t>
      </w:r>
      <w:r w:rsidR="00E02828">
        <w:rPr>
          <w:rFonts w:eastAsiaTheme="minorEastAsia" w:cs="Arial"/>
          <w:b/>
          <w:bCs/>
          <w:lang w:val="en-GB"/>
        </w:rPr>
        <w:t>study enhancements for differentiated inter-PDU handling only if</w:t>
      </w:r>
      <w:r w:rsidR="00833E85">
        <w:rPr>
          <w:rFonts w:eastAsiaTheme="minorEastAsia" w:cs="Arial"/>
          <w:b/>
          <w:bCs/>
          <w:lang w:val="en-GB"/>
        </w:rPr>
        <w:t xml:space="preserve"> SA2 </w:t>
      </w:r>
      <w:r w:rsidR="00E02828">
        <w:rPr>
          <w:rFonts w:eastAsiaTheme="minorEastAsia" w:cs="Arial"/>
          <w:b/>
          <w:bCs/>
          <w:lang w:val="en-GB"/>
        </w:rPr>
        <w:t xml:space="preserve">agree to support it for </w:t>
      </w:r>
      <w:r w:rsidR="009254F5">
        <w:rPr>
          <w:rFonts w:eastAsiaTheme="minorEastAsia" w:cs="Arial"/>
          <w:b/>
          <w:bCs/>
          <w:lang w:val="en-GB"/>
        </w:rPr>
        <w:t>UL traffic</w:t>
      </w:r>
      <w:r w:rsidR="00FB14BF">
        <w:rPr>
          <w:rFonts w:eastAsiaTheme="minorEastAsia" w:cs="Arial"/>
          <w:b/>
          <w:bCs/>
          <w:lang w:val="en-GB"/>
        </w:rPr>
        <w:t>.</w:t>
      </w:r>
    </w:p>
    <w:p w14:paraId="0B67F2F8" w14:textId="2ED8D7CE" w:rsidR="00D24D58" w:rsidRDefault="00433551" w:rsidP="0062203C">
      <w:pPr>
        <w:snapToGrid w:val="0"/>
        <w:spacing w:after="120"/>
        <w:ind w:left="0" w:firstLine="0"/>
        <w:rPr>
          <w:lang w:val="en-GB" w:eastAsia="ja-JP"/>
        </w:rPr>
      </w:pPr>
      <w:r>
        <w:rPr>
          <w:lang w:val="en-GB" w:eastAsia="ja-JP"/>
        </w:rPr>
        <w:t xml:space="preserve">SA2 are also discussing whether there </w:t>
      </w:r>
      <w:r w:rsidR="009E2FAE">
        <w:rPr>
          <w:lang w:val="en-GB" w:eastAsia="ja-JP"/>
        </w:rPr>
        <w:t xml:space="preserve">are impacts </w:t>
      </w:r>
      <w:r w:rsidR="00027B69">
        <w:rPr>
          <w:lang w:val="en-GB" w:eastAsia="ja-JP"/>
        </w:rPr>
        <w:t>due to</w:t>
      </w:r>
      <w:r>
        <w:rPr>
          <w:lang w:val="en-GB" w:eastAsia="ja-JP"/>
        </w:rPr>
        <w:t xml:space="preserve"> depend</w:t>
      </w:r>
      <w:r w:rsidR="009E2FAE">
        <w:rPr>
          <w:lang w:val="en-GB" w:eastAsia="ja-JP"/>
        </w:rPr>
        <w:t xml:space="preserve">ency </w:t>
      </w:r>
      <w:r w:rsidR="00027B69">
        <w:rPr>
          <w:lang w:val="en-GB" w:eastAsia="ja-JP"/>
        </w:rPr>
        <w:t xml:space="preserve">between PDU sets. </w:t>
      </w:r>
      <w:r w:rsidR="00917913">
        <w:rPr>
          <w:lang w:val="en-GB" w:eastAsia="ja-JP"/>
        </w:rPr>
        <w:t xml:space="preserve">In SA4’s reply LS to SA2 </w:t>
      </w:r>
      <w:r w:rsidR="00917913">
        <w:rPr>
          <w:lang w:val="en-GB" w:eastAsia="ja-JP"/>
        </w:rPr>
        <w:fldChar w:fldCharType="begin"/>
      </w:r>
      <w:r w:rsidR="00917913">
        <w:rPr>
          <w:lang w:val="en-GB" w:eastAsia="ja-JP"/>
        </w:rPr>
        <w:instrText xml:space="preserve"> REF _Ref109818737 \r \h </w:instrText>
      </w:r>
      <w:r w:rsidR="00917913">
        <w:rPr>
          <w:lang w:val="en-GB" w:eastAsia="ja-JP"/>
        </w:rPr>
      </w:r>
      <w:r w:rsidR="00917913">
        <w:rPr>
          <w:lang w:val="en-GB" w:eastAsia="ja-JP"/>
        </w:rPr>
        <w:fldChar w:fldCharType="separate"/>
      </w:r>
      <w:r w:rsidR="00917913">
        <w:rPr>
          <w:lang w:val="en-GB" w:eastAsia="ja-JP"/>
        </w:rPr>
        <w:t>[1]</w:t>
      </w:r>
      <w:r w:rsidR="00917913">
        <w:rPr>
          <w:lang w:val="en-GB" w:eastAsia="ja-JP"/>
        </w:rPr>
        <w:fldChar w:fldCharType="end"/>
      </w:r>
      <w:r w:rsidR="00917913">
        <w:rPr>
          <w:lang w:val="en-GB" w:eastAsia="ja-JP"/>
        </w:rPr>
        <w:t xml:space="preserve">, </w:t>
      </w:r>
      <w:r w:rsidR="007F70E6">
        <w:rPr>
          <w:lang w:val="en-GB" w:eastAsia="ja-JP"/>
        </w:rPr>
        <w:t>it is stated that</w:t>
      </w:r>
    </w:p>
    <w:tbl>
      <w:tblPr>
        <w:tblStyle w:val="TableGrid"/>
        <w:tblW w:w="0" w:type="auto"/>
        <w:tblInd w:w="535" w:type="dxa"/>
        <w:tblLook w:val="04A0" w:firstRow="1" w:lastRow="0" w:firstColumn="1" w:lastColumn="0" w:noHBand="0" w:noVBand="1"/>
      </w:tblPr>
      <w:tblGrid>
        <w:gridCol w:w="8730"/>
      </w:tblGrid>
      <w:tr w:rsidR="0062203C" w14:paraId="6F59C302" w14:textId="77777777" w:rsidTr="0003575A">
        <w:tc>
          <w:tcPr>
            <w:tcW w:w="8730" w:type="dxa"/>
          </w:tcPr>
          <w:p w14:paraId="65E7E4FA" w14:textId="4E93C439" w:rsidR="0062203C" w:rsidRDefault="0062203C" w:rsidP="00964BDB">
            <w:pPr>
              <w:ind w:left="164" w:hanging="90"/>
              <w:rPr>
                <w:lang w:val="en-GB" w:eastAsia="ja-JP"/>
              </w:rPr>
            </w:pPr>
            <w:r>
              <w:rPr>
                <w:lang w:val="en-GB" w:eastAsia="ja-JP"/>
              </w:rPr>
              <w:t>“</w:t>
            </w:r>
            <w:r w:rsidR="00964BDB">
              <w:rPr>
                <w:lang w:val="en-GB" w:eastAsia="ja-JP"/>
              </w:rPr>
              <w:t>… T</w:t>
            </w:r>
            <w:r w:rsidR="00964BDB" w:rsidRPr="00964BDB">
              <w:rPr>
                <w:lang w:val="en-GB" w:eastAsia="ja-JP"/>
              </w:rPr>
              <w:t>he handling of dependent PDU Sets once a leading PDU Set is lost is not universally defined and depends on the operation of the application</w:t>
            </w:r>
            <w:r w:rsidR="00964BDB">
              <w:rPr>
                <w:lang w:val="en-GB" w:eastAsia="ja-JP"/>
              </w:rPr>
              <w:t>. …”</w:t>
            </w:r>
          </w:p>
          <w:p w14:paraId="54F252A7" w14:textId="151EA640" w:rsidR="00964BDB" w:rsidRDefault="00964BDB" w:rsidP="0003575A">
            <w:pPr>
              <w:spacing w:after="120"/>
              <w:ind w:left="158" w:hanging="86"/>
              <w:rPr>
                <w:lang w:val="en-GB" w:eastAsia="ja-JP"/>
              </w:rPr>
            </w:pPr>
            <w:r>
              <w:rPr>
                <w:lang w:val="en-GB" w:eastAsia="ja-JP"/>
              </w:rPr>
              <w:t>“…</w:t>
            </w:r>
            <w:r w:rsidR="00FD3312" w:rsidRPr="00FD3312">
              <w:rPr>
                <w:lang w:val="en-GB" w:eastAsia="ja-JP"/>
              </w:rPr>
              <w:t>a PDU Set may “depend” on previously received PDU Sets. However, such dependencies do not necessarily result in discarding dependent information units, but the user experience may be degraded</w:t>
            </w:r>
            <w:r w:rsidR="0003575A">
              <w:rPr>
                <w:lang w:val="en-GB" w:eastAsia="ja-JP"/>
              </w:rPr>
              <w:t>. …”</w:t>
            </w:r>
          </w:p>
        </w:tc>
      </w:tr>
    </w:tbl>
    <w:p w14:paraId="08FB3E37" w14:textId="62362883" w:rsidR="0060184F" w:rsidRPr="00123DE9" w:rsidRDefault="00553BE8" w:rsidP="00633D0B">
      <w:pPr>
        <w:ind w:left="0" w:firstLine="0"/>
        <w:rPr>
          <w:rFonts w:eastAsiaTheme="minorEastAsia"/>
        </w:rPr>
      </w:pPr>
      <w:r>
        <w:rPr>
          <w:lang w:val="en-GB" w:eastAsia="ja-JP"/>
        </w:rPr>
        <w:t>As we can see from the above</w:t>
      </w:r>
      <w:r w:rsidR="007F70E6">
        <w:rPr>
          <w:lang w:val="en-GB" w:eastAsia="ja-JP"/>
        </w:rPr>
        <w:t xml:space="preserve"> statements</w:t>
      </w:r>
      <w:r>
        <w:rPr>
          <w:lang w:val="en-GB" w:eastAsia="ja-JP"/>
        </w:rPr>
        <w:t xml:space="preserve">, coupled discard of PDU sets are not always necessary and hence should not be mandated. </w:t>
      </w:r>
      <w:r w:rsidR="00633D0B">
        <w:rPr>
          <w:lang w:val="en-GB" w:eastAsia="ja-JP"/>
        </w:rPr>
        <w:t>Moreover</w:t>
      </w:r>
      <w:r w:rsidR="0094674E">
        <w:rPr>
          <w:lang w:val="en-GB" w:eastAsia="ja-JP"/>
        </w:rPr>
        <w:t xml:space="preserve">, </w:t>
      </w:r>
      <w:r w:rsidR="000F7475">
        <w:rPr>
          <w:lang w:val="en-GB" w:eastAsia="ja-JP"/>
        </w:rPr>
        <w:t xml:space="preserve">such enhancements do introduce extra implementation complexities for UE. For example, </w:t>
      </w:r>
      <w:r w:rsidR="00815E2F">
        <w:rPr>
          <w:lang w:val="en-GB" w:eastAsia="ja-JP"/>
        </w:rPr>
        <w:t>to support coupled discard</w:t>
      </w:r>
      <w:r w:rsidR="003517AA">
        <w:rPr>
          <w:lang w:val="en-GB" w:eastAsia="ja-JP"/>
        </w:rPr>
        <w:t xml:space="preserve">, </w:t>
      </w:r>
      <w:r w:rsidR="008E1990">
        <w:rPr>
          <w:lang w:val="en-GB" w:eastAsia="ja-JP"/>
        </w:rPr>
        <w:t xml:space="preserve">UE needs to keep </w:t>
      </w:r>
      <w:r w:rsidR="00142750">
        <w:rPr>
          <w:lang w:val="en-GB" w:eastAsia="ja-JP"/>
        </w:rPr>
        <w:t xml:space="preserve">additional states of discarded PDUs and </w:t>
      </w:r>
      <w:r w:rsidR="00A07EDA">
        <w:rPr>
          <w:lang w:val="en-GB" w:eastAsia="ja-JP"/>
        </w:rPr>
        <w:t xml:space="preserve">check </w:t>
      </w:r>
      <w:r w:rsidR="003F6607">
        <w:rPr>
          <w:lang w:val="en-GB" w:eastAsia="ja-JP"/>
        </w:rPr>
        <w:t xml:space="preserve">every </w:t>
      </w:r>
      <w:r w:rsidR="00AC2AE4">
        <w:rPr>
          <w:lang w:val="en-GB" w:eastAsia="ja-JP"/>
        </w:rPr>
        <w:t>received</w:t>
      </w:r>
      <w:r w:rsidR="003F6607">
        <w:rPr>
          <w:lang w:val="en-GB" w:eastAsia="ja-JP"/>
        </w:rPr>
        <w:t xml:space="preserve"> </w:t>
      </w:r>
      <w:r w:rsidR="00BE0E8E">
        <w:rPr>
          <w:lang w:val="en-GB" w:eastAsia="ja-JP"/>
        </w:rPr>
        <w:t>PDU</w:t>
      </w:r>
      <w:r w:rsidR="00F00CC2">
        <w:rPr>
          <w:lang w:val="en-GB" w:eastAsia="ja-JP"/>
        </w:rPr>
        <w:t xml:space="preserve"> </w:t>
      </w:r>
      <w:r w:rsidR="00BE0E8E">
        <w:rPr>
          <w:lang w:val="en-GB" w:eastAsia="ja-JP"/>
        </w:rPr>
        <w:t>s</w:t>
      </w:r>
      <w:r w:rsidR="00F00CC2">
        <w:rPr>
          <w:lang w:val="en-GB" w:eastAsia="ja-JP"/>
        </w:rPr>
        <w:t>et</w:t>
      </w:r>
      <w:r w:rsidR="00BE0E8E">
        <w:rPr>
          <w:lang w:val="en-GB" w:eastAsia="ja-JP"/>
        </w:rPr>
        <w:t xml:space="preserve"> </w:t>
      </w:r>
      <w:r w:rsidR="00AC2AE4">
        <w:rPr>
          <w:lang w:val="en-GB" w:eastAsia="ja-JP"/>
        </w:rPr>
        <w:t xml:space="preserve">for potential dependency with </w:t>
      </w:r>
      <w:r w:rsidR="00C653E1">
        <w:rPr>
          <w:lang w:val="en-GB" w:eastAsia="ja-JP"/>
        </w:rPr>
        <w:t xml:space="preserve">every </w:t>
      </w:r>
      <w:r w:rsidR="00F00CC2">
        <w:rPr>
          <w:lang w:val="en-GB" w:eastAsia="ja-JP"/>
        </w:rPr>
        <w:t>previously discarded</w:t>
      </w:r>
      <w:r w:rsidR="00C653E1">
        <w:rPr>
          <w:lang w:val="en-GB" w:eastAsia="ja-JP"/>
        </w:rPr>
        <w:t xml:space="preserve"> PDUs. </w:t>
      </w:r>
      <w:r w:rsidR="00AC2AE4">
        <w:rPr>
          <w:lang w:val="en-GB" w:eastAsia="ja-JP"/>
        </w:rPr>
        <w:t xml:space="preserve"> </w:t>
      </w:r>
      <w:r w:rsidR="008B4D8F">
        <w:rPr>
          <w:lang w:val="en-GB" w:eastAsia="ja-JP"/>
        </w:rPr>
        <w:t xml:space="preserve"> </w:t>
      </w:r>
      <w:r w:rsidR="003517AA">
        <w:rPr>
          <w:lang w:val="en-GB" w:eastAsia="ja-JP"/>
        </w:rPr>
        <w:t xml:space="preserve"> </w:t>
      </w:r>
    </w:p>
    <w:p w14:paraId="1038D443" w14:textId="187450A6" w:rsidR="008F12EF" w:rsidRPr="00F3681E" w:rsidRDefault="008F12EF" w:rsidP="00F3681E">
      <w:pPr>
        <w:tabs>
          <w:tab w:val="left" w:pos="1530"/>
        </w:tabs>
        <w:ind w:left="1530" w:hanging="1530"/>
        <w:rPr>
          <w:b/>
          <w:bCs/>
          <w:lang w:val="en-GB" w:eastAsia="ja-JP"/>
        </w:rPr>
      </w:pPr>
      <w:r w:rsidRPr="00F3681E">
        <w:rPr>
          <w:b/>
          <w:bCs/>
          <w:lang w:val="en-GB" w:eastAsia="ja-JP"/>
        </w:rPr>
        <w:t>Proposal</w:t>
      </w:r>
      <w:r w:rsidR="00487643">
        <w:rPr>
          <w:b/>
          <w:bCs/>
          <w:lang w:val="en-GB" w:eastAsia="ja-JP"/>
        </w:rPr>
        <w:t xml:space="preserve"> 1</w:t>
      </w:r>
      <w:r w:rsidR="001D6202">
        <w:rPr>
          <w:b/>
          <w:bCs/>
          <w:lang w:val="en-GB" w:eastAsia="ja-JP"/>
        </w:rPr>
        <w:t>5</w:t>
      </w:r>
      <w:r w:rsidRPr="00F3681E">
        <w:rPr>
          <w:b/>
          <w:bCs/>
          <w:lang w:val="en-GB" w:eastAsia="ja-JP"/>
        </w:rPr>
        <w:t>.</w:t>
      </w:r>
      <w:r w:rsidRPr="00F3681E">
        <w:rPr>
          <w:b/>
          <w:bCs/>
          <w:lang w:val="en-GB" w:eastAsia="ja-JP"/>
        </w:rPr>
        <w:tab/>
      </w:r>
      <w:r w:rsidR="00312EB8">
        <w:rPr>
          <w:b/>
          <w:bCs/>
          <w:lang w:val="en-GB" w:eastAsia="ja-JP"/>
        </w:rPr>
        <w:t>C</w:t>
      </w:r>
      <w:r w:rsidR="00776BFC">
        <w:rPr>
          <w:b/>
          <w:bCs/>
          <w:lang w:eastAsia="ja-JP"/>
        </w:rPr>
        <w:t xml:space="preserve">oupled discard between </w:t>
      </w:r>
      <w:r w:rsidR="00D17641">
        <w:rPr>
          <w:b/>
          <w:bCs/>
          <w:lang w:eastAsia="ja-JP"/>
        </w:rPr>
        <w:t>PDU sets with dependency</w:t>
      </w:r>
      <w:r w:rsidR="00312EB8">
        <w:rPr>
          <w:b/>
          <w:bCs/>
          <w:lang w:val="en-GB" w:eastAsia="ja-JP"/>
        </w:rPr>
        <w:t xml:space="preserve"> are not studied </w:t>
      </w:r>
      <w:r w:rsidR="00136841">
        <w:rPr>
          <w:b/>
          <w:bCs/>
          <w:lang w:val="en-GB" w:eastAsia="ja-JP"/>
        </w:rPr>
        <w:t>by</w:t>
      </w:r>
      <w:r w:rsidR="00312EB8">
        <w:rPr>
          <w:b/>
          <w:bCs/>
          <w:lang w:val="en-GB" w:eastAsia="ja-JP"/>
        </w:rPr>
        <w:t xml:space="preserve"> RAN2.</w:t>
      </w:r>
    </w:p>
    <w:p w14:paraId="2E27F2E3" w14:textId="7D79638E" w:rsidR="007D5EB5" w:rsidRDefault="002A6C17" w:rsidP="00D114C5">
      <w:pPr>
        <w:pStyle w:val="Heading3"/>
        <w:spacing w:before="240"/>
      </w:pPr>
      <w:r>
        <w:t>Signaling aspects</w:t>
      </w:r>
    </w:p>
    <w:p w14:paraId="63798D2F" w14:textId="17CF35B8" w:rsidR="00E50959" w:rsidRDefault="00E50959" w:rsidP="002559FB">
      <w:pPr>
        <w:ind w:left="0" w:firstLine="0"/>
        <w:rPr>
          <w:lang w:val="en-GB" w:eastAsia="ja-JP"/>
        </w:rPr>
      </w:pPr>
      <w:r>
        <w:rPr>
          <w:lang w:val="en-GB" w:eastAsia="ja-JP"/>
        </w:rPr>
        <w:t>Based on the discussion</w:t>
      </w:r>
      <w:r w:rsidR="003C3A2F">
        <w:rPr>
          <w:lang w:val="en-GB" w:eastAsia="ja-JP"/>
        </w:rPr>
        <w:t>s</w:t>
      </w:r>
      <w:r>
        <w:rPr>
          <w:lang w:val="en-GB" w:eastAsia="ja-JP"/>
        </w:rPr>
        <w:t xml:space="preserve"> in Section </w:t>
      </w:r>
      <w:r w:rsidR="003C3A2F">
        <w:rPr>
          <w:lang w:val="en-GB" w:eastAsia="ja-JP"/>
        </w:rPr>
        <w:fldChar w:fldCharType="begin"/>
      </w:r>
      <w:r w:rsidR="003C3A2F">
        <w:rPr>
          <w:lang w:val="en-GB" w:eastAsia="ja-JP"/>
        </w:rPr>
        <w:instrText xml:space="preserve"> REF _Ref109591987 \r \h </w:instrText>
      </w:r>
      <w:r w:rsidR="003C3A2F">
        <w:rPr>
          <w:lang w:val="en-GB" w:eastAsia="ja-JP"/>
        </w:rPr>
      </w:r>
      <w:r w:rsidR="003C3A2F">
        <w:rPr>
          <w:lang w:val="en-GB" w:eastAsia="ja-JP"/>
        </w:rPr>
        <w:fldChar w:fldCharType="separate"/>
      </w:r>
      <w:r w:rsidR="00B57238">
        <w:rPr>
          <w:lang w:val="en-GB" w:eastAsia="ja-JP"/>
        </w:rPr>
        <w:t>2.2.1</w:t>
      </w:r>
      <w:r w:rsidR="003C3A2F">
        <w:rPr>
          <w:lang w:val="en-GB" w:eastAsia="ja-JP"/>
        </w:rPr>
        <w:fldChar w:fldCharType="end"/>
      </w:r>
      <w:r w:rsidR="002B79B9">
        <w:rPr>
          <w:lang w:val="en-GB" w:eastAsia="ja-JP"/>
        </w:rPr>
        <w:t xml:space="preserve"> and</w:t>
      </w:r>
      <w:r w:rsidR="00EF7F23">
        <w:rPr>
          <w:lang w:val="en-GB" w:eastAsia="ja-JP"/>
        </w:rPr>
        <w:t xml:space="preserve"> </w:t>
      </w:r>
      <w:r>
        <w:rPr>
          <w:lang w:val="en-GB" w:eastAsia="ja-JP"/>
        </w:rPr>
        <w:fldChar w:fldCharType="begin"/>
      </w:r>
      <w:r>
        <w:rPr>
          <w:lang w:val="en-GB" w:eastAsia="ja-JP"/>
        </w:rPr>
        <w:instrText xml:space="preserve"> REF _Ref109591989 \r \h </w:instrText>
      </w:r>
      <w:r>
        <w:rPr>
          <w:lang w:val="en-GB" w:eastAsia="ja-JP"/>
        </w:rPr>
      </w:r>
      <w:r>
        <w:rPr>
          <w:lang w:val="en-GB" w:eastAsia="ja-JP"/>
        </w:rPr>
        <w:fldChar w:fldCharType="separate"/>
      </w:r>
      <w:r w:rsidR="00B57238">
        <w:rPr>
          <w:lang w:val="en-GB" w:eastAsia="ja-JP"/>
        </w:rPr>
        <w:t>2.2.2</w:t>
      </w:r>
      <w:r>
        <w:rPr>
          <w:lang w:val="en-GB" w:eastAsia="ja-JP"/>
        </w:rPr>
        <w:fldChar w:fldCharType="end"/>
      </w:r>
      <w:r w:rsidR="003C3A2F">
        <w:rPr>
          <w:lang w:val="en-GB" w:eastAsia="ja-JP"/>
        </w:rPr>
        <w:t xml:space="preserve">, we can see that </w:t>
      </w:r>
      <w:r w:rsidR="00813674">
        <w:rPr>
          <w:lang w:val="en-GB" w:eastAsia="ja-JP"/>
        </w:rPr>
        <w:t xml:space="preserve">intra-PDU set handling has impact on </w:t>
      </w:r>
      <w:r w:rsidR="00735E7B">
        <w:rPr>
          <w:lang w:val="en-GB" w:eastAsia="ja-JP"/>
        </w:rPr>
        <w:t xml:space="preserve">layer-two procedures. Hence </w:t>
      </w:r>
      <w:r w:rsidR="003C3A2F">
        <w:rPr>
          <w:lang w:val="en-GB" w:eastAsia="ja-JP"/>
        </w:rPr>
        <w:t xml:space="preserve">information about a PDU set is needed </w:t>
      </w:r>
      <w:r w:rsidR="00920A49">
        <w:rPr>
          <w:lang w:val="en-GB" w:eastAsia="ja-JP"/>
        </w:rPr>
        <w:t xml:space="preserve">at both transmitter and receiver. </w:t>
      </w:r>
      <w:r w:rsidR="00E7294F">
        <w:rPr>
          <w:lang w:val="en-GB" w:eastAsia="ja-JP"/>
        </w:rPr>
        <w:t xml:space="preserve">And since the information is needed for each PDU </w:t>
      </w:r>
      <w:r w:rsidR="00AD4B05">
        <w:rPr>
          <w:lang w:val="en-GB" w:eastAsia="ja-JP"/>
        </w:rPr>
        <w:t xml:space="preserve">in a </w:t>
      </w:r>
      <w:r w:rsidR="00F6399E">
        <w:rPr>
          <w:lang w:val="en-GB" w:eastAsia="ja-JP"/>
        </w:rPr>
        <w:t>DRB</w:t>
      </w:r>
      <w:r w:rsidR="00AD4B05">
        <w:rPr>
          <w:lang w:val="en-GB" w:eastAsia="ja-JP"/>
        </w:rPr>
        <w:t xml:space="preserve"> </w:t>
      </w:r>
      <w:r w:rsidR="000D6C00">
        <w:rPr>
          <w:lang w:val="en-GB" w:eastAsia="ja-JP"/>
        </w:rPr>
        <w:t xml:space="preserve">which is </w:t>
      </w:r>
      <w:r w:rsidR="00AD4B05">
        <w:rPr>
          <w:lang w:val="en-GB" w:eastAsia="ja-JP"/>
        </w:rPr>
        <w:t xml:space="preserve">based on PDU sets, </w:t>
      </w:r>
      <w:r w:rsidR="003E2EFA">
        <w:rPr>
          <w:lang w:val="en-GB" w:eastAsia="ja-JP"/>
        </w:rPr>
        <w:t xml:space="preserve">the information </w:t>
      </w:r>
      <w:r w:rsidR="00A32ACF">
        <w:rPr>
          <w:lang w:val="en-GB" w:eastAsia="ja-JP"/>
        </w:rPr>
        <w:t>needs</w:t>
      </w:r>
      <w:r w:rsidR="003E2EFA">
        <w:rPr>
          <w:lang w:val="en-GB" w:eastAsia="ja-JP"/>
        </w:rPr>
        <w:t xml:space="preserve"> to be sent in band </w:t>
      </w:r>
      <w:r w:rsidR="00CE5022">
        <w:rPr>
          <w:lang w:val="en-GB" w:eastAsia="ja-JP"/>
        </w:rPr>
        <w:t>via u</w:t>
      </w:r>
      <w:r w:rsidR="003E2EFA">
        <w:rPr>
          <w:lang w:val="en-GB" w:eastAsia="ja-JP"/>
        </w:rPr>
        <w:t>ser plane</w:t>
      </w:r>
      <w:r w:rsidR="00CE5022">
        <w:rPr>
          <w:lang w:val="en-GB" w:eastAsia="ja-JP"/>
        </w:rPr>
        <w:t xml:space="preserve"> signaling.</w:t>
      </w:r>
    </w:p>
    <w:p w14:paraId="483FEA15" w14:textId="5F2E7403" w:rsidR="001F283B" w:rsidRDefault="001F283B" w:rsidP="001F283B">
      <w:pPr>
        <w:ind w:left="0" w:firstLine="0"/>
        <w:rPr>
          <w:lang w:val="en-GB" w:eastAsia="ja-JP"/>
        </w:rPr>
      </w:pPr>
      <w:r>
        <w:rPr>
          <w:lang w:val="en-GB" w:eastAsia="ja-JP"/>
        </w:rPr>
        <w:t xml:space="preserve">The impact of PDU set at transmitter side is mostly on PDCP layer. At receiver side, the impact can be on both PDCP and RLC layers. </w:t>
      </w:r>
      <w:r w:rsidR="00DA4133">
        <w:rPr>
          <w:lang w:val="en-GB" w:eastAsia="ja-JP"/>
        </w:rPr>
        <w:t>Since</w:t>
      </w:r>
      <w:r>
        <w:rPr>
          <w:lang w:val="en-GB" w:eastAsia="ja-JP"/>
        </w:rPr>
        <w:t xml:space="preserve"> the interaction between PDCP and RLC layer can be done via cross-layer indications, we think PDCP </w:t>
      </w:r>
      <w:r w:rsidR="00DA4133">
        <w:rPr>
          <w:lang w:val="en-GB" w:eastAsia="ja-JP"/>
        </w:rPr>
        <w:t>can be the right</w:t>
      </w:r>
      <w:r>
        <w:rPr>
          <w:lang w:val="en-GB" w:eastAsia="ja-JP"/>
        </w:rPr>
        <w:t xml:space="preserve"> layer to include PDU set information. </w:t>
      </w:r>
    </w:p>
    <w:p w14:paraId="5703F268" w14:textId="6C46D126" w:rsidR="001F283B" w:rsidRDefault="001F283B" w:rsidP="001F283B">
      <w:pPr>
        <w:ind w:left="0" w:firstLine="0"/>
        <w:rPr>
          <w:lang w:val="en-GB" w:eastAsia="ja-JP"/>
        </w:rPr>
      </w:pPr>
      <w:r>
        <w:rPr>
          <w:lang w:val="en-GB" w:eastAsia="ja-JP"/>
        </w:rPr>
        <w:t>We think it would enable simpler receiver implementation (e.g.</w:t>
      </w:r>
      <w:r w:rsidR="00A03C7C">
        <w:rPr>
          <w:lang w:val="en-GB" w:eastAsia="ja-JP"/>
        </w:rPr>
        <w:t>,</w:t>
      </w:r>
      <w:r>
        <w:rPr>
          <w:lang w:val="en-GB" w:eastAsia="ja-JP"/>
        </w:rPr>
        <w:t xml:space="preserve"> for cross-layer indication between layer-two protocols) if PDU set information is not ciphered and not included in integrity protection, just like SDAP header. </w:t>
      </w:r>
    </w:p>
    <w:p w14:paraId="4D776442" w14:textId="4146B58A" w:rsidR="001F283B" w:rsidRPr="00331553" w:rsidRDefault="001F283B" w:rsidP="001F283B">
      <w:pPr>
        <w:ind w:left="1530" w:hanging="1530"/>
        <w:rPr>
          <w:b/>
          <w:bCs/>
          <w:lang w:val="en-GB" w:eastAsia="ja-JP"/>
        </w:rPr>
      </w:pPr>
      <w:r w:rsidRPr="00331553">
        <w:rPr>
          <w:b/>
          <w:bCs/>
          <w:lang w:val="en-GB" w:eastAsia="ja-JP"/>
        </w:rPr>
        <w:t>Proposal</w:t>
      </w:r>
      <w:r w:rsidR="00487643">
        <w:rPr>
          <w:b/>
          <w:bCs/>
          <w:lang w:val="en-GB" w:eastAsia="ja-JP"/>
        </w:rPr>
        <w:t xml:space="preserve"> 1</w:t>
      </w:r>
      <w:r w:rsidR="001D6202">
        <w:rPr>
          <w:b/>
          <w:bCs/>
          <w:lang w:val="en-GB" w:eastAsia="ja-JP"/>
        </w:rPr>
        <w:t>6</w:t>
      </w:r>
      <w:r w:rsidRPr="00331553">
        <w:rPr>
          <w:b/>
          <w:bCs/>
          <w:lang w:val="en-GB" w:eastAsia="ja-JP"/>
        </w:rPr>
        <w:t>.</w:t>
      </w:r>
      <w:r w:rsidRPr="00331553">
        <w:rPr>
          <w:b/>
          <w:bCs/>
          <w:lang w:val="en-GB" w:eastAsia="ja-JP"/>
        </w:rPr>
        <w:tab/>
        <w:t xml:space="preserve">PDU set information is </w:t>
      </w:r>
      <w:r w:rsidR="00E06FDB">
        <w:rPr>
          <w:b/>
          <w:bCs/>
          <w:lang w:val="en-GB" w:eastAsia="ja-JP"/>
        </w:rPr>
        <w:t>sent in band</w:t>
      </w:r>
      <w:r w:rsidRPr="00331553">
        <w:rPr>
          <w:b/>
          <w:bCs/>
          <w:lang w:val="en-GB" w:eastAsia="ja-JP"/>
        </w:rPr>
        <w:t xml:space="preserve"> in PDCP header</w:t>
      </w:r>
      <w:r w:rsidR="00E06FDB">
        <w:rPr>
          <w:b/>
          <w:bCs/>
          <w:lang w:val="en-GB" w:eastAsia="ja-JP"/>
        </w:rPr>
        <w:t xml:space="preserve"> of each PDU in a PDU set</w:t>
      </w:r>
      <w:r w:rsidRPr="00331553">
        <w:rPr>
          <w:b/>
          <w:bCs/>
          <w:lang w:val="en-GB" w:eastAsia="ja-JP"/>
        </w:rPr>
        <w:t>. It is not ciphered and not included in integrity protection.</w:t>
      </w:r>
    </w:p>
    <w:p w14:paraId="0D63963D" w14:textId="3FCD82C1" w:rsidR="008A17B4" w:rsidRPr="00210168" w:rsidRDefault="00210168" w:rsidP="00BF7FF6">
      <w:pPr>
        <w:ind w:left="0" w:firstLine="0"/>
        <w:rPr>
          <w:rFonts w:eastAsiaTheme="minorEastAsia"/>
        </w:rPr>
      </w:pPr>
      <w:r>
        <w:rPr>
          <w:rFonts w:eastAsiaTheme="minorEastAsia"/>
        </w:rPr>
        <w:t xml:space="preserve">For a receiver to </w:t>
      </w:r>
      <w:r w:rsidR="00C95405">
        <w:rPr>
          <w:rFonts w:eastAsiaTheme="minorEastAsia"/>
        </w:rPr>
        <w:t xml:space="preserve">process a PDU according to </w:t>
      </w:r>
      <w:r w:rsidR="00124E9A">
        <w:rPr>
          <w:rFonts w:eastAsiaTheme="minorEastAsia"/>
        </w:rPr>
        <w:t xml:space="preserve">the content criteria and QoS requirements of a PDU set, the receive must be able to identify which PDU set this PDU is associated with. To that purpose, </w:t>
      </w:r>
      <w:r w:rsidR="00B42963">
        <w:rPr>
          <w:rFonts w:eastAsiaTheme="minorEastAsia"/>
        </w:rPr>
        <w:t>PDU set must be indexed by a sequence number, and a PDU must be indexed with</w:t>
      </w:r>
      <w:r w:rsidR="00837DC4">
        <w:rPr>
          <w:rFonts w:eastAsiaTheme="minorEastAsia"/>
        </w:rPr>
        <w:t xml:space="preserve">in its associated PDU set. </w:t>
      </w:r>
      <w:r w:rsidR="00B668DC">
        <w:rPr>
          <w:rFonts w:eastAsiaTheme="minorEastAsia"/>
        </w:rPr>
        <w:t>In addition, for the receiver to know wh</w:t>
      </w:r>
      <w:r w:rsidR="00086FC3">
        <w:rPr>
          <w:rFonts w:eastAsiaTheme="minorEastAsia"/>
        </w:rPr>
        <w:t xml:space="preserve">en it is done a PDU set (e.g. remove its states), it also has to know the size of the PDU set </w:t>
      </w:r>
      <w:r w:rsidR="00107888">
        <w:rPr>
          <w:rFonts w:eastAsiaTheme="minorEastAsia"/>
        </w:rPr>
        <w:t xml:space="preserve">or which PDU is the last one in the set (e.g. if the transmitter starts </w:t>
      </w:r>
      <w:r w:rsidR="00871784">
        <w:rPr>
          <w:rFonts w:eastAsiaTheme="minorEastAsia"/>
        </w:rPr>
        <w:t>streaming</w:t>
      </w:r>
      <w:r w:rsidR="00107888">
        <w:rPr>
          <w:rFonts w:eastAsiaTheme="minorEastAsia"/>
        </w:rPr>
        <w:t xml:space="preserve"> packets</w:t>
      </w:r>
      <w:r w:rsidR="00871784">
        <w:rPr>
          <w:rFonts w:eastAsiaTheme="minorEastAsia"/>
        </w:rPr>
        <w:t xml:space="preserve"> before it completes encoding the entire set).</w:t>
      </w:r>
    </w:p>
    <w:p w14:paraId="028EDDAF" w14:textId="50AF42AD" w:rsidR="00AE1C71" w:rsidRPr="001132C0" w:rsidRDefault="00AE1C71" w:rsidP="001132C0">
      <w:pPr>
        <w:ind w:left="1530" w:hanging="1530"/>
        <w:rPr>
          <w:b/>
          <w:bCs/>
          <w:lang w:val="en-GB" w:eastAsia="ja-JP"/>
        </w:rPr>
      </w:pPr>
      <w:r w:rsidRPr="001132C0">
        <w:rPr>
          <w:b/>
          <w:bCs/>
          <w:lang w:val="en-GB" w:eastAsia="ja-JP"/>
        </w:rPr>
        <w:t>Proposal</w:t>
      </w:r>
      <w:r w:rsidR="00487643">
        <w:rPr>
          <w:b/>
          <w:bCs/>
          <w:lang w:val="en-GB" w:eastAsia="ja-JP"/>
        </w:rPr>
        <w:t xml:space="preserve"> 1</w:t>
      </w:r>
      <w:r w:rsidR="001D6202">
        <w:rPr>
          <w:b/>
          <w:bCs/>
          <w:lang w:val="en-GB" w:eastAsia="ja-JP"/>
        </w:rPr>
        <w:t>7</w:t>
      </w:r>
      <w:r w:rsidRPr="001132C0">
        <w:rPr>
          <w:b/>
          <w:bCs/>
          <w:lang w:val="en-GB" w:eastAsia="ja-JP"/>
        </w:rPr>
        <w:t>.</w:t>
      </w:r>
      <w:r w:rsidRPr="001132C0">
        <w:rPr>
          <w:b/>
          <w:bCs/>
          <w:lang w:val="en-GB" w:eastAsia="ja-JP"/>
        </w:rPr>
        <w:tab/>
      </w:r>
      <w:r w:rsidR="005F18D5" w:rsidRPr="001132C0">
        <w:rPr>
          <w:b/>
          <w:bCs/>
          <w:lang w:val="en-GB" w:eastAsia="ja-JP"/>
        </w:rPr>
        <w:t xml:space="preserve">PDU set information </w:t>
      </w:r>
      <w:r w:rsidR="00284164">
        <w:rPr>
          <w:b/>
          <w:bCs/>
          <w:lang w:val="en-GB" w:eastAsia="ja-JP"/>
        </w:rPr>
        <w:t xml:space="preserve">in a PDU header </w:t>
      </w:r>
      <w:r w:rsidR="005F18D5" w:rsidRPr="001132C0">
        <w:rPr>
          <w:b/>
          <w:bCs/>
          <w:lang w:val="en-GB" w:eastAsia="ja-JP"/>
        </w:rPr>
        <w:t xml:space="preserve">should include at least </w:t>
      </w:r>
      <w:r w:rsidR="002925D1" w:rsidRPr="001132C0">
        <w:rPr>
          <w:b/>
          <w:bCs/>
          <w:lang w:val="en-GB" w:eastAsia="ja-JP"/>
        </w:rPr>
        <w:t>fields that can help identif</w:t>
      </w:r>
      <w:r w:rsidR="00772B3C" w:rsidRPr="001132C0">
        <w:rPr>
          <w:b/>
          <w:bCs/>
          <w:lang w:val="en-GB" w:eastAsia="ja-JP"/>
        </w:rPr>
        <w:t xml:space="preserve">y the association between a PDU and a </w:t>
      </w:r>
      <w:r w:rsidR="00F831F9" w:rsidRPr="001132C0">
        <w:rPr>
          <w:b/>
          <w:bCs/>
          <w:lang w:val="en-GB" w:eastAsia="ja-JP"/>
        </w:rPr>
        <w:t xml:space="preserve">PDU set, e.g. </w:t>
      </w:r>
      <w:r w:rsidR="00237E81" w:rsidRPr="001132C0">
        <w:rPr>
          <w:b/>
          <w:bCs/>
          <w:lang w:val="en-GB" w:eastAsia="ja-JP"/>
        </w:rPr>
        <w:t xml:space="preserve">sequence number </w:t>
      </w:r>
      <w:r w:rsidR="008F701D" w:rsidRPr="001132C0">
        <w:rPr>
          <w:b/>
          <w:bCs/>
          <w:lang w:val="en-GB" w:eastAsia="ja-JP"/>
        </w:rPr>
        <w:t>of</w:t>
      </w:r>
      <w:r w:rsidR="00302028" w:rsidRPr="001132C0">
        <w:rPr>
          <w:b/>
          <w:bCs/>
          <w:lang w:val="en-GB" w:eastAsia="ja-JP"/>
        </w:rPr>
        <w:t xml:space="preserve"> </w:t>
      </w:r>
      <w:r w:rsidR="00237E81" w:rsidRPr="001132C0">
        <w:rPr>
          <w:b/>
          <w:bCs/>
          <w:lang w:val="en-GB" w:eastAsia="ja-JP"/>
        </w:rPr>
        <w:t>PDU set, index of PDU with</w:t>
      </w:r>
      <w:r w:rsidR="00302028" w:rsidRPr="001132C0">
        <w:rPr>
          <w:b/>
          <w:bCs/>
          <w:lang w:val="en-GB" w:eastAsia="ja-JP"/>
        </w:rPr>
        <w:t>in</w:t>
      </w:r>
      <w:r w:rsidR="00237E81" w:rsidRPr="001132C0">
        <w:rPr>
          <w:b/>
          <w:bCs/>
          <w:lang w:val="en-GB" w:eastAsia="ja-JP"/>
        </w:rPr>
        <w:t xml:space="preserve"> its associated PDU set, </w:t>
      </w:r>
      <w:r w:rsidR="00916BF2" w:rsidRPr="001132C0">
        <w:rPr>
          <w:b/>
          <w:bCs/>
          <w:lang w:val="en-GB" w:eastAsia="ja-JP"/>
        </w:rPr>
        <w:t xml:space="preserve">size or end of a PDU set, </w:t>
      </w:r>
      <w:r w:rsidR="00237E81" w:rsidRPr="001132C0">
        <w:rPr>
          <w:b/>
          <w:bCs/>
          <w:lang w:val="en-GB" w:eastAsia="ja-JP"/>
        </w:rPr>
        <w:t>etc.</w:t>
      </w:r>
    </w:p>
    <w:p w14:paraId="4F07B942" w14:textId="6E9DD4FD" w:rsidR="00892CF1" w:rsidRDefault="0072208A" w:rsidP="00BF48DD">
      <w:pPr>
        <w:ind w:left="0" w:firstLine="0"/>
        <w:rPr>
          <w:lang w:val="en-GB" w:eastAsia="ja-JP"/>
        </w:rPr>
      </w:pPr>
      <w:r>
        <w:rPr>
          <w:lang w:val="en-GB" w:eastAsia="ja-JP"/>
        </w:rPr>
        <w:t xml:space="preserve">A receiver also needs to know the content criteria of a PDU set </w:t>
      </w:r>
      <w:r w:rsidR="00DB204C">
        <w:rPr>
          <w:lang w:val="en-GB" w:eastAsia="ja-JP"/>
        </w:rPr>
        <w:t xml:space="preserve">for its reception. If content criteria is static or semi-static (e.g. “all or nothing”), then </w:t>
      </w:r>
      <w:r w:rsidR="004E79BA">
        <w:rPr>
          <w:lang w:val="en-GB" w:eastAsia="ja-JP"/>
        </w:rPr>
        <w:t xml:space="preserve">they can be RRC configured instead of being dynamically signalled. On the other hand, if </w:t>
      </w:r>
      <w:r w:rsidR="00BF48DD">
        <w:rPr>
          <w:lang w:val="en-GB" w:eastAsia="ja-JP"/>
        </w:rPr>
        <w:t xml:space="preserve">PDU sets are FEC protected and their redundancy ratio is dynamically adapted, then the content criteria have to be signalled in band via user-plane signaling. </w:t>
      </w:r>
      <w:r w:rsidR="004E79BA">
        <w:rPr>
          <w:lang w:val="en-GB" w:eastAsia="ja-JP"/>
        </w:rPr>
        <w:t xml:space="preserve"> </w:t>
      </w:r>
    </w:p>
    <w:p w14:paraId="4DC29CD2" w14:textId="3800EE90" w:rsidR="00237E81" w:rsidRPr="001118FE" w:rsidRDefault="00237E81" w:rsidP="008F49F5">
      <w:pPr>
        <w:ind w:left="1530" w:hanging="1530"/>
        <w:rPr>
          <w:b/>
          <w:bCs/>
          <w:lang w:val="en-GB" w:eastAsia="ja-JP"/>
        </w:rPr>
      </w:pPr>
      <w:r w:rsidRPr="001118FE">
        <w:rPr>
          <w:b/>
          <w:bCs/>
          <w:lang w:val="en-GB" w:eastAsia="ja-JP"/>
        </w:rPr>
        <w:t>Proposal</w:t>
      </w:r>
      <w:r w:rsidR="00487643">
        <w:rPr>
          <w:b/>
          <w:bCs/>
          <w:lang w:val="en-GB" w:eastAsia="ja-JP"/>
        </w:rPr>
        <w:t xml:space="preserve"> 1</w:t>
      </w:r>
      <w:r w:rsidR="001D6202">
        <w:rPr>
          <w:b/>
          <w:bCs/>
          <w:lang w:val="en-GB" w:eastAsia="ja-JP"/>
        </w:rPr>
        <w:t>8</w:t>
      </w:r>
      <w:r w:rsidRPr="001118FE">
        <w:rPr>
          <w:b/>
          <w:bCs/>
          <w:lang w:val="en-GB" w:eastAsia="ja-JP"/>
        </w:rPr>
        <w:t>.</w:t>
      </w:r>
      <w:r w:rsidRPr="001118FE">
        <w:rPr>
          <w:b/>
          <w:bCs/>
          <w:lang w:val="en-GB" w:eastAsia="ja-JP"/>
        </w:rPr>
        <w:tab/>
        <w:t xml:space="preserve">PDU set information </w:t>
      </w:r>
      <w:r w:rsidR="00284164">
        <w:rPr>
          <w:b/>
          <w:bCs/>
          <w:lang w:val="en-GB" w:eastAsia="ja-JP"/>
        </w:rPr>
        <w:t xml:space="preserve">in a PDU header </w:t>
      </w:r>
      <w:r w:rsidR="00AC3358" w:rsidRPr="001118FE">
        <w:rPr>
          <w:b/>
          <w:bCs/>
          <w:lang w:val="en-GB" w:eastAsia="ja-JP"/>
        </w:rPr>
        <w:t>can optionally include</w:t>
      </w:r>
      <w:r w:rsidRPr="001118FE">
        <w:rPr>
          <w:b/>
          <w:bCs/>
          <w:lang w:val="en-GB" w:eastAsia="ja-JP"/>
        </w:rPr>
        <w:t xml:space="preserve"> </w:t>
      </w:r>
      <w:r w:rsidR="002F74C6" w:rsidRPr="001118FE">
        <w:rPr>
          <w:b/>
          <w:bCs/>
          <w:lang w:val="en-GB" w:eastAsia="ja-JP"/>
        </w:rPr>
        <w:t>content criteria</w:t>
      </w:r>
      <w:r w:rsidR="007338F2" w:rsidRPr="001118FE">
        <w:rPr>
          <w:b/>
          <w:bCs/>
          <w:lang w:val="en-GB" w:eastAsia="ja-JP"/>
        </w:rPr>
        <w:t xml:space="preserve"> for </w:t>
      </w:r>
      <w:r w:rsidR="001F718D" w:rsidRPr="001118FE">
        <w:rPr>
          <w:b/>
          <w:bCs/>
          <w:lang w:val="en-GB" w:eastAsia="ja-JP"/>
        </w:rPr>
        <w:t>an</w:t>
      </w:r>
      <w:r w:rsidR="007338F2" w:rsidRPr="001118FE">
        <w:rPr>
          <w:b/>
          <w:bCs/>
          <w:lang w:val="en-GB" w:eastAsia="ja-JP"/>
        </w:rPr>
        <w:t xml:space="preserve"> </w:t>
      </w:r>
      <w:r w:rsidR="001A5744" w:rsidRPr="001118FE">
        <w:rPr>
          <w:b/>
          <w:bCs/>
          <w:lang w:val="en-GB" w:eastAsia="ja-JP"/>
        </w:rPr>
        <w:t>PDU set</w:t>
      </w:r>
      <w:r w:rsidR="001F718D" w:rsidRPr="001118FE">
        <w:rPr>
          <w:b/>
          <w:bCs/>
          <w:lang w:val="en-GB" w:eastAsia="ja-JP"/>
        </w:rPr>
        <w:t xml:space="preserve">, if </w:t>
      </w:r>
      <w:r w:rsidR="001118FE">
        <w:rPr>
          <w:b/>
          <w:bCs/>
          <w:lang w:val="en-GB" w:eastAsia="ja-JP"/>
        </w:rPr>
        <w:t xml:space="preserve">they </w:t>
      </w:r>
      <w:r w:rsidR="00652964">
        <w:rPr>
          <w:b/>
          <w:bCs/>
          <w:lang w:val="en-GB" w:eastAsia="ja-JP"/>
        </w:rPr>
        <w:t>cannot be</w:t>
      </w:r>
      <w:r w:rsidR="00FC746F" w:rsidRPr="001118FE">
        <w:rPr>
          <w:b/>
          <w:bCs/>
          <w:lang w:val="en-GB" w:eastAsia="ja-JP"/>
        </w:rPr>
        <w:t xml:space="preserve"> statically configured.</w:t>
      </w:r>
    </w:p>
    <w:p w14:paraId="0B8F9A37" w14:textId="4CC2D1B0" w:rsidR="00C1007D" w:rsidRDefault="002F285A" w:rsidP="002F285A">
      <w:pPr>
        <w:ind w:left="0" w:firstLine="0"/>
        <w:rPr>
          <w:lang w:val="en-GB" w:eastAsia="ja-JP"/>
        </w:rPr>
      </w:pPr>
      <w:r>
        <w:rPr>
          <w:lang w:val="en-GB" w:eastAsia="ja-JP"/>
        </w:rPr>
        <w:t xml:space="preserve">As discussed for Proposal </w:t>
      </w:r>
      <w:r w:rsidR="00B139B4">
        <w:rPr>
          <w:lang w:val="en-GB" w:eastAsia="ja-JP"/>
        </w:rPr>
        <w:t>12</w:t>
      </w:r>
      <w:r>
        <w:rPr>
          <w:lang w:val="en-GB" w:eastAsia="ja-JP"/>
        </w:rPr>
        <w:t xml:space="preserve">, all PDUs in a PDU set share a common deadline. </w:t>
      </w:r>
      <w:r w:rsidR="00910E29">
        <w:rPr>
          <w:lang w:val="en-GB" w:eastAsia="ja-JP"/>
        </w:rPr>
        <w:t xml:space="preserve">If </w:t>
      </w:r>
      <w:r w:rsidR="00B56F18">
        <w:rPr>
          <w:lang w:val="en-GB" w:eastAsia="ja-JP"/>
        </w:rPr>
        <w:t xml:space="preserve">UE is configured to use </w:t>
      </w:r>
      <w:r w:rsidR="000A1A1C">
        <w:rPr>
          <w:lang w:val="en-GB" w:eastAsia="ja-JP"/>
        </w:rPr>
        <w:t xml:space="preserve">nominal </w:t>
      </w:r>
      <w:r w:rsidR="00910E29">
        <w:rPr>
          <w:lang w:val="en-GB" w:eastAsia="ja-JP"/>
        </w:rPr>
        <w:t xml:space="preserve">deadline </w:t>
      </w:r>
      <w:r w:rsidR="00BF75B3">
        <w:rPr>
          <w:lang w:val="en-GB" w:eastAsia="ja-JP"/>
        </w:rPr>
        <w:t xml:space="preserve"> for </w:t>
      </w:r>
      <w:r w:rsidR="00B56F18">
        <w:rPr>
          <w:lang w:val="en-GB" w:eastAsia="ja-JP"/>
        </w:rPr>
        <w:t xml:space="preserve">a </w:t>
      </w:r>
      <w:r w:rsidR="00BF75B3">
        <w:rPr>
          <w:lang w:val="en-GB" w:eastAsia="ja-JP"/>
        </w:rPr>
        <w:t>DR</w:t>
      </w:r>
      <w:r w:rsidR="00B56F18">
        <w:rPr>
          <w:lang w:val="en-GB" w:eastAsia="ja-JP"/>
        </w:rPr>
        <w:t>B</w:t>
      </w:r>
      <w:r w:rsidR="00BF75B3">
        <w:rPr>
          <w:lang w:val="en-GB" w:eastAsia="ja-JP"/>
        </w:rPr>
        <w:t>, then the deadline does not need to signal in band</w:t>
      </w:r>
      <w:r w:rsidR="00FD07C9">
        <w:rPr>
          <w:lang w:val="en-GB" w:eastAsia="ja-JP"/>
        </w:rPr>
        <w:t xml:space="preserve">, as both UE and gNB can derive this information. On the other hand, if </w:t>
      </w:r>
      <w:r w:rsidR="00B56F18">
        <w:rPr>
          <w:lang w:val="en-GB" w:eastAsia="ja-JP"/>
        </w:rPr>
        <w:t xml:space="preserve">UE is configured to use </w:t>
      </w:r>
      <w:r w:rsidR="00026F85">
        <w:rPr>
          <w:lang w:val="en-GB" w:eastAsia="ja-JP"/>
        </w:rPr>
        <w:t>configured deadline</w:t>
      </w:r>
      <w:r w:rsidR="00E971C2">
        <w:rPr>
          <w:lang w:val="en-GB" w:eastAsia="ja-JP"/>
        </w:rPr>
        <w:t xml:space="preserve"> a DRB, </w:t>
      </w:r>
      <w:r w:rsidR="00665829">
        <w:rPr>
          <w:lang w:val="en-GB" w:eastAsia="ja-JP"/>
        </w:rPr>
        <w:t xml:space="preserve">this common deadline needs to be </w:t>
      </w:r>
      <w:r w:rsidR="00C071A3">
        <w:rPr>
          <w:lang w:val="en-GB" w:eastAsia="ja-JP"/>
        </w:rPr>
        <w:t>signalled</w:t>
      </w:r>
      <w:r w:rsidR="00665829">
        <w:rPr>
          <w:lang w:val="en-GB" w:eastAsia="ja-JP"/>
        </w:rPr>
        <w:t xml:space="preserve"> in band, because </w:t>
      </w:r>
      <w:r w:rsidR="005A23B3">
        <w:rPr>
          <w:lang w:val="en-GB" w:eastAsia="ja-JP"/>
        </w:rPr>
        <w:t>there is no simple reference point in time for the</w:t>
      </w:r>
      <w:r w:rsidR="00DE76FF">
        <w:rPr>
          <w:lang w:val="en-GB" w:eastAsia="ja-JP"/>
        </w:rPr>
        <w:t xml:space="preserve"> receiver to derive this information</w:t>
      </w:r>
      <w:r w:rsidR="004569A3">
        <w:rPr>
          <w:lang w:val="en-GB" w:eastAsia="ja-JP"/>
        </w:rPr>
        <w:t>.</w:t>
      </w:r>
    </w:p>
    <w:p w14:paraId="1473004F" w14:textId="68F3359C" w:rsidR="00584A3E" w:rsidRDefault="00584A3E" w:rsidP="00584A3E">
      <w:pPr>
        <w:ind w:left="1530" w:hanging="1530"/>
        <w:rPr>
          <w:b/>
          <w:bCs/>
          <w:lang w:val="en-GB" w:eastAsia="ja-JP"/>
        </w:rPr>
      </w:pPr>
      <w:r w:rsidRPr="00284164">
        <w:rPr>
          <w:b/>
          <w:bCs/>
          <w:lang w:val="en-GB" w:eastAsia="ja-JP"/>
        </w:rPr>
        <w:t>Proposal</w:t>
      </w:r>
      <w:r w:rsidR="00487643">
        <w:rPr>
          <w:b/>
          <w:bCs/>
          <w:lang w:val="en-GB" w:eastAsia="ja-JP"/>
        </w:rPr>
        <w:t xml:space="preserve"> </w:t>
      </w:r>
      <w:r w:rsidR="001D6202">
        <w:rPr>
          <w:b/>
          <w:bCs/>
          <w:lang w:val="en-GB" w:eastAsia="ja-JP"/>
        </w:rPr>
        <w:t>19</w:t>
      </w:r>
      <w:r w:rsidRPr="00284164">
        <w:rPr>
          <w:b/>
          <w:bCs/>
          <w:lang w:val="en-GB" w:eastAsia="ja-JP"/>
        </w:rPr>
        <w:t>.</w:t>
      </w:r>
      <w:r w:rsidRPr="00284164">
        <w:rPr>
          <w:b/>
          <w:bCs/>
          <w:lang w:val="en-GB" w:eastAsia="ja-JP"/>
        </w:rPr>
        <w:tab/>
        <w:t>PDU set information</w:t>
      </w:r>
      <w:r w:rsidR="00284164" w:rsidRPr="00284164">
        <w:rPr>
          <w:b/>
          <w:bCs/>
          <w:lang w:val="en-GB" w:eastAsia="ja-JP"/>
        </w:rPr>
        <w:t xml:space="preserve"> in a PDU header</w:t>
      </w:r>
      <w:r w:rsidRPr="00284164">
        <w:rPr>
          <w:b/>
          <w:bCs/>
          <w:lang w:val="en-GB" w:eastAsia="ja-JP"/>
        </w:rPr>
        <w:t xml:space="preserve"> </w:t>
      </w:r>
      <w:r w:rsidR="004F2200" w:rsidRPr="00284164">
        <w:rPr>
          <w:b/>
          <w:bCs/>
          <w:lang w:val="en-GB" w:eastAsia="ja-JP"/>
        </w:rPr>
        <w:t>can optionally</w:t>
      </w:r>
      <w:r w:rsidRPr="00284164">
        <w:rPr>
          <w:b/>
          <w:bCs/>
          <w:lang w:val="en-GB" w:eastAsia="ja-JP"/>
        </w:rPr>
        <w:t xml:space="preserve"> include </w:t>
      </w:r>
      <w:r w:rsidR="004F2200" w:rsidRPr="00284164">
        <w:rPr>
          <w:b/>
          <w:bCs/>
          <w:lang w:val="en-GB" w:eastAsia="ja-JP"/>
        </w:rPr>
        <w:t>the</w:t>
      </w:r>
      <w:r w:rsidR="009D5320">
        <w:rPr>
          <w:b/>
          <w:bCs/>
          <w:lang w:val="en-GB" w:eastAsia="ja-JP"/>
        </w:rPr>
        <w:t xml:space="preserve"> </w:t>
      </w:r>
      <w:r w:rsidRPr="00284164">
        <w:rPr>
          <w:b/>
          <w:bCs/>
          <w:lang w:val="en-GB" w:eastAsia="ja-JP"/>
        </w:rPr>
        <w:t>deadline</w:t>
      </w:r>
      <w:r w:rsidR="005F22A5" w:rsidRPr="00284164">
        <w:rPr>
          <w:b/>
          <w:bCs/>
          <w:lang w:val="en-GB" w:eastAsia="ja-JP"/>
        </w:rPr>
        <w:t xml:space="preserve"> </w:t>
      </w:r>
      <w:r w:rsidR="009D5320">
        <w:rPr>
          <w:b/>
          <w:bCs/>
          <w:lang w:val="en-GB" w:eastAsia="ja-JP"/>
        </w:rPr>
        <w:t xml:space="preserve">based on </w:t>
      </w:r>
      <w:r w:rsidR="00545A1D">
        <w:rPr>
          <w:b/>
          <w:bCs/>
          <w:lang w:val="en-GB" w:eastAsia="ja-JP"/>
        </w:rPr>
        <w:t xml:space="preserve">legcy PDB </w:t>
      </w:r>
      <w:r w:rsidR="005F22A5" w:rsidRPr="00284164">
        <w:rPr>
          <w:b/>
          <w:bCs/>
          <w:lang w:val="en-GB" w:eastAsia="ja-JP"/>
        </w:rPr>
        <w:t>of a PDU set,</w:t>
      </w:r>
      <w:r w:rsidRPr="00284164">
        <w:rPr>
          <w:b/>
          <w:bCs/>
          <w:lang w:val="en-GB" w:eastAsia="ja-JP"/>
        </w:rPr>
        <w:t xml:space="preserve"> which is common for all PDUs in the PDU set.</w:t>
      </w:r>
    </w:p>
    <w:p w14:paraId="3087ED19" w14:textId="3BE1CED7" w:rsidR="00EC4272" w:rsidRDefault="00320051" w:rsidP="00EC4272">
      <w:pPr>
        <w:pStyle w:val="Heading2"/>
        <w:spacing w:before="360"/>
      </w:pPr>
      <w:r>
        <w:t xml:space="preserve">Enhancements </w:t>
      </w:r>
      <w:r w:rsidR="002604DD">
        <w:t>for</w:t>
      </w:r>
      <w:r>
        <w:t xml:space="preserve"> </w:t>
      </w:r>
      <w:r w:rsidR="002604DD">
        <w:t>better a</w:t>
      </w:r>
      <w:r w:rsidR="007574CD">
        <w:t>daptation</w:t>
      </w:r>
      <w:r w:rsidR="002604DD">
        <w:t xml:space="preserve"> by application</w:t>
      </w:r>
    </w:p>
    <w:p w14:paraId="387CE722" w14:textId="0DBCC207" w:rsidR="00F44DFA" w:rsidRDefault="005C0597" w:rsidP="00D71156">
      <w:pPr>
        <w:ind w:left="0" w:firstLine="0"/>
        <w:rPr>
          <w:rFonts w:eastAsiaTheme="minorEastAsia"/>
          <w:lang w:val="en-GB"/>
        </w:rPr>
      </w:pPr>
      <w:r>
        <w:rPr>
          <w:rFonts w:eastAsiaTheme="minorEastAsia"/>
          <w:lang w:val="en-GB"/>
        </w:rPr>
        <w:t xml:space="preserve">Many </w:t>
      </w:r>
      <w:r w:rsidR="00B538AE">
        <w:rPr>
          <w:rFonts w:eastAsiaTheme="minorEastAsia"/>
          <w:lang w:val="en-GB"/>
        </w:rPr>
        <w:t>implementations</w:t>
      </w:r>
      <w:r>
        <w:rPr>
          <w:rFonts w:eastAsiaTheme="minorEastAsia"/>
          <w:lang w:val="en-GB"/>
        </w:rPr>
        <w:t xml:space="preserve"> of XR applications</w:t>
      </w:r>
      <w:r w:rsidR="006E3D62">
        <w:rPr>
          <w:rFonts w:eastAsiaTheme="minorEastAsia"/>
          <w:lang w:val="en-GB"/>
        </w:rPr>
        <w:t xml:space="preserve"> (typically at application source)</w:t>
      </w:r>
      <w:r w:rsidR="00B817C1">
        <w:rPr>
          <w:rFonts w:eastAsiaTheme="minorEastAsia"/>
          <w:lang w:val="en-GB"/>
        </w:rPr>
        <w:t xml:space="preserve"> are capable of adapting their </w:t>
      </w:r>
      <w:r w:rsidR="00271C27">
        <w:rPr>
          <w:rFonts w:eastAsiaTheme="minorEastAsia"/>
          <w:lang w:val="en-GB"/>
        </w:rPr>
        <w:t>bit</w:t>
      </w:r>
      <w:r w:rsidR="00B817C1">
        <w:rPr>
          <w:rFonts w:eastAsiaTheme="minorEastAsia"/>
          <w:lang w:val="en-GB"/>
        </w:rPr>
        <w:t xml:space="preserve"> rates or frame rates </w:t>
      </w:r>
      <w:r w:rsidR="00BF2B34">
        <w:rPr>
          <w:rFonts w:eastAsiaTheme="minorEastAsia"/>
          <w:lang w:val="en-GB"/>
        </w:rPr>
        <w:t xml:space="preserve">in response to variations in the </w:t>
      </w:r>
      <w:r w:rsidR="00BD6B8A">
        <w:rPr>
          <w:rFonts w:eastAsiaTheme="minorEastAsia"/>
          <w:lang w:val="en-GB"/>
        </w:rPr>
        <w:t>quality</w:t>
      </w:r>
      <w:r w:rsidR="00BF2B34">
        <w:rPr>
          <w:rFonts w:eastAsiaTheme="minorEastAsia"/>
          <w:lang w:val="en-GB"/>
        </w:rPr>
        <w:t xml:space="preserve"> of its connections (e.g. available bandwidth</w:t>
      </w:r>
      <w:r w:rsidR="00E87B55">
        <w:rPr>
          <w:rFonts w:eastAsiaTheme="minorEastAsia"/>
          <w:lang w:val="en-GB"/>
        </w:rPr>
        <w:t xml:space="preserve"> or delay or loss rate</w:t>
      </w:r>
      <w:r w:rsidR="00BF2B34">
        <w:rPr>
          <w:rFonts w:eastAsiaTheme="minorEastAsia"/>
          <w:lang w:val="en-GB"/>
        </w:rPr>
        <w:t>).</w:t>
      </w:r>
      <w:r w:rsidR="00C210A7" w:rsidRPr="007F59FD">
        <w:rPr>
          <w:rFonts w:eastAsiaTheme="minorEastAsia"/>
          <w:lang w:val="en-GB"/>
        </w:rPr>
        <w:t xml:space="preserve"> </w:t>
      </w:r>
      <w:r w:rsidR="00334C80">
        <w:rPr>
          <w:rFonts w:eastAsiaTheme="minorEastAsia"/>
          <w:lang w:val="en-GB"/>
        </w:rPr>
        <w:t>S</w:t>
      </w:r>
      <w:r w:rsidR="00334C80" w:rsidRPr="00334C80">
        <w:rPr>
          <w:rFonts w:eastAsiaTheme="minorEastAsia"/>
          <w:lang w:val="en-GB"/>
        </w:rPr>
        <w:t xml:space="preserve">uch adaptations </w:t>
      </w:r>
      <w:r w:rsidR="006E3D62">
        <w:rPr>
          <w:rFonts w:eastAsiaTheme="minorEastAsia"/>
          <w:lang w:val="en-GB"/>
        </w:rPr>
        <w:t xml:space="preserve">by application </w:t>
      </w:r>
      <w:r w:rsidR="00A74AFC">
        <w:rPr>
          <w:rFonts w:eastAsiaTheme="minorEastAsia"/>
          <w:lang w:val="en-GB"/>
        </w:rPr>
        <w:t>certainly can help provide a more robust user experience</w:t>
      </w:r>
      <w:r w:rsidR="00D71156">
        <w:rPr>
          <w:rFonts w:eastAsiaTheme="minorEastAsia"/>
          <w:lang w:val="en-GB"/>
        </w:rPr>
        <w:t>.</w:t>
      </w:r>
    </w:p>
    <w:p w14:paraId="462D1F94" w14:textId="555C985B" w:rsidR="00467DFE" w:rsidRPr="0054009C" w:rsidRDefault="00467DFE" w:rsidP="000959F8">
      <w:pPr>
        <w:ind w:left="1530" w:hanging="1530"/>
        <w:rPr>
          <w:rFonts w:eastAsiaTheme="minorEastAsia"/>
          <w:b/>
          <w:bCs/>
          <w:lang w:val="en-GB"/>
        </w:rPr>
      </w:pPr>
      <w:r w:rsidRPr="0054009C">
        <w:rPr>
          <w:rFonts w:eastAsiaTheme="minorEastAsia"/>
          <w:b/>
          <w:bCs/>
          <w:lang w:val="en-GB"/>
        </w:rPr>
        <w:t>Observation</w:t>
      </w:r>
      <w:r w:rsidR="00487643">
        <w:rPr>
          <w:rFonts w:eastAsiaTheme="minorEastAsia"/>
          <w:b/>
          <w:bCs/>
          <w:lang w:val="en-GB"/>
        </w:rPr>
        <w:t xml:space="preserve"> </w:t>
      </w:r>
      <w:r w:rsidR="00FE27F5">
        <w:rPr>
          <w:rFonts w:eastAsiaTheme="minorEastAsia"/>
          <w:b/>
          <w:bCs/>
          <w:lang w:val="en-GB"/>
        </w:rPr>
        <w:t>5</w:t>
      </w:r>
      <w:r w:rsidRPr="0054009C">
        <w:rPr>
          <w:rFonts w:eastAsiaTheme="minorEastAsia"/>
          <w:b/>
          <w:bCs/>
          <w:lang w:val="en-GB"/>
        </w:rPr>
        <w:t>.</w:t>
      </w:r>
      <w:r w:rsidRPr="0054009C">
        <w:rPr>
          <w:rFonts w:eastAsiaTheme="minorEastAsia"/>
          <w:b/>
          <w:bCs/>
          <w:lang w:val="en-GB"/>
        </w:rPr>
        <w:tab/>
        <w:t>XR application</w:t>
      </w:r>
      <w:r w:rsidR="0054009C" w:rsidRPr="0054009C">
        <w:rPr>
          <w:rFonts w:eastAsiaTheme="minorEastAsia"/>
          <w:b/>
          <w:bCs/>
          <w:lang w:val="en-GB"/>
        </w:rPr>
        <w:t xml:space="preserve"> sources</w:t>
      </w:r>
      <w:r w:rsidRPr="0054009C">
        <w:rPr>
          <w:rFonts w:eastAsiaTheme="minorEastAsia"/>
          <w:b/>
          <w:bCs/>
          <w:lang w:val="en-GB"/>
        </w:rPr>
        <w:t xml:space="preserve"> </w:t>
      </w:r>
      <w:r w:rsidR="00041F1B">
        <w:rPr>
          <w:rFonts w:eastAsiaTheme="minorEastAsia"/>
          <w:b/>
          <w:bCs/>
          <w:lang w:val="en-GB"/>
        </w:rPr>
        <w:t>often are</w:t>
      </w:r>
      <w:r w:rsidRPr="0054009C">
        <w:rPr>
          <w:rFonts w:eastAsiaTheme="minorEastAsia"/>
          <w:b/>
          <w:bCs/>
          <w:lang w:val="en-GB"/>
        </w:rPr>
        <w:t xml:space="preserve"> capable </w:t>
      </w:r>
      <w:r w:rsidR="000959F8" w:rsidRPr="0054009C">
        <w:rPr>
          <w:rFonts w:eastAsiaTheme="minorEastAsia"/>
          <w:b/>
          <w:bCs/>
          <w:lang w:val="en-GB"/>
        </w:rPr>
        <w:t xml:space="preserve">of adapting their </w:t>
      </w:r>
      <w:r w:rsidR="00271C27">
        <w:rPr>
          <w:rFonts w:eastAsiaTheme="minorEastAsia"/>
          <w:b/>
          <w:bCs/>
          <w:lang w:val="en-GB"/>
        </w:rPr>
        <w:t>bit</w:t>
      </w:r>
      <w:r w:rsidR="000959F8" w:rsidRPr="0054009C">
        <w:rPr>
          <w:rFonts w:eastAsiaTheme="minorEastAsia"/>
          <w:b/>
          <w:bCs/>
          <w:lang w:val="en-GB"/>
        </w:rPr>
        <w:t xml:space="preserve">/frame rates </w:t>
      </w:r>
      <w:r w:rsidR="0054009C">
        <w:rPr>
          <w:rFonts w:eastAsiaTheme="minorEastAsia"/>
          <w:b/>
          <w:bCs/>
          <w:lang w:val="en-GB"/>
        </w:rPr>
        <w:t>based on</w:t>
      </w:r>
      <w:r w:rsidR="000959F8" w:rsidRPr="0054009C">
        <w:rPr>
          <w:rFonts w:eastAsiaTheme="minorEastAsia"/>
          <w:b/>
          <w:bCs/>
          <w:lang w:val="en-GB"/>
        </w:rPr>
        <w:t xml:space="preserve"> the quality of their connections.</w:t>
      </w:r>
    </w:p>
    <w:p w14:paraId="1DAD3711" w14:textId="59B7848B" w:rsidR="00D71156" w:rsidRPr="00C96664" w:rsidRDefault="00ED636A" w:rsidP="007A1534">
      <w:pPr>
        <w:ind w:left="0" w:firstLine="0"/>
        <w:rPr>
          <w:rFonts w:eastAsiaTheme="minorEastAsia"/>
          <w:lang w:val="en-GB"/>
        </w:rPr>
      </w:pPr>
      <w:r>
        <w:rPr>
          <w:rFonts w:eastAsiaTheme="minorEastAsia"/>
          <w:lang w:val="en-GB"/>
        </w:rPr>
        <w:t>A</w:t>
      </w:r>
      <w:r w:rsidR="00141F2E">
        <w:rPr>
          <w:rFonts w:eastAsiaTheme="minorEastAsia"/>
          <w:lang w:val="en-GB"/>
        </w:rPr>
        <w:t xml:space="preserve"> number of UE configurations depend on traffic patterns </w:t>
      </w:r>
      <w:r w:rsidR="00D708EF">
        <w:rPr>
          <w:rFonts w:eastAsiaTheme="minorEastAsia"/>
          <w:lang w:val="en-GB"/>
        </w:rPr>
        <w:t xml:space="preserve">of XR application. </w:t>
      </w:r>
      <w:r w:rsidR="00405364">
        <w:rPr>
          <w:rFonts w:eastAsiaTheme="minorEastAsia"/>
          <w:lang w:val="en-GB"/>
        </w:rPr>
        <w:t>For</w:t>
      </w:r>
      <w:r w:rsidR="00D708EF">
        <w:rPr>
          <w:rFonts w:eastAsiaTheme="minorEastAsia"/>
          <w:lang w:val="en-GB"/>
        </w:rPr>
        <w:t xml:space="preserve"> example</w:t>
      </w:r>
      <w:r w:rsidR="00405364">
        <w:rPr>
          <w:rFonts w:eastAsiaTheme="minorEastAsia"/>
          <w:lang w:val="en-GB"/>
        </w:rPr>
        <w:t xml:space="preserve">, </w:t>
      </w:r>
      <w:r w:rsidR="007A1534">
        <w:rPr>
          <w:rFonts w:eastAsiaTheme="minorEastAsia"/>
          <w:lang w:val="en-GB"/>
        </w:rPr>
        <w:t>p</w:t>
      </w:r>
      <w:r w:rsidR="00405364" w:rsidRPr="00C96664">
        <w:rPr>
          <w:rFonts w:eastAsiaTheme="minorEastAsia"/>
          <w:lang w:val="en-GB"/>
        </w:rPr>
        <w:t xml:space="preserve">eriodicity of UE’s </w:t>
      </w:r>
      <w:r w:rsidR="00D708EF" w:rsidRPr="00C96664">
        <w:rPr>
          <w:rFonts w:eastAsiaTheme="minorEastAsia"/>
          <w:lang w:val="en-GB"/>
        </w:rPr>
        <w:t>DRX</w:t>
      </w:r>
      <w:r w:rsidR="00405364" w:rsidRPr="00C96664">
        <w:rPr>
          <w:rFonts w:eastAsiaTheme="minorEastAsia"/>
          <w:lang w:val="en-GB"/>
        </w:rPr>
        <w:t xml:space="preserve"> and </w:t>
      </w:r>
      <w:r w:rsidR="00D708EF" w:rsidRPr="00C96664">
        <w:rPr>
          <w:rFonts w:eastAsiaTheme="minorEastAsia"/>
          <w:lang w:val="en-GB"/>
        </w:rPr>
        <w:t xml:space="preserve">SPS/CG </w:t>
      </w:r>
      <w:r w:rsidR="00405364" w:rsidRPr="00C96664">
        <w:rPr>
          <w:rFonts w:eastAsiaTheme="minorEastAsia"/>
          <w:lang w:val="en-GB"/>
        </w:rPr>
        <w:t xml:space="preserve">configurations </w:t>
      </w:r>
      <w:r w:rsidR="00451E45" w:rsidRPr="00C96664">
        <w:rPr>
          <w:rFonts w:eastAsiaTheme="minorEastAsia"/>
          <w:lang w:val="en-GB"/>
        </w:rPr>
        <w:t xml:space="preserve">likely would be configured </w:t>
      </w:r>
      <w:r w:rsidR="00405364" w:rsidRPr="00C96664">
        <w:rPr>
          <w:rFonts w:eastAsiaTheme="minorEastAsia"/>
          <w:lang w:val="en-GB"/>
        </w:rPr>
        <w:t xml:space="preserve">based on the </w:t>
      </w:r>
      <w:r w:rsidR="00E704AD" w:rsidRPr="00C96664">
        <w:rPr>
          <w:rFonts w:eastAsiaTheme="minorEastAsia"/>
          <w:lang w:val="en-GB"/>
        </w:rPr>
        <w:t>frame rate</w:t>
      </w:r>
      <w:r w:rsidR="00405364" w:rsidRPr="00C96664">
        <w:rPr>
          <w:rFonts w:eastAsiaTheme="minorEastAsia"/>
          <w:lang w:val="en-GB"/>
        </w:rPr>
        <w:t xml:space="preserve"> of </w:t>
      </w:r>
      <w:r w:rsidR="00E704AD" w:rsidRPr="00C96664">
        <w:rPr>
          <w:rFonts w:eastAsiaTheme="minorEastAsia"/>
          <w:lang w:val="en-GB"/>
        </w:rPr>
        <w:t xml:space="preserve">XR </w:t>
      </w:r>
      <w:r w:rsidR="00405364" w:rsidRPr="00C96664">
        <w:rPr>
          <w:rFonts w:eastAsiaTheme="minorEastAsia"/>
          <w:lang w:val="en-GB"/>
        </w:rPr>
        <w:t xml:space="preserve">traffic. </w:t>
      </w:r>
      <w:r w:rsidR="006F4661" w:rsidRPr="00C96664">
        <w:rPr>
          <w:rFonts w:eastAsiaTheme="minorEastAsia"/>
          <w:lang w:val="en-GB"/>
        </w:rPr>
        <w:t>So would SR configuration if network chooses to match its per</w:t>
      </w:r>
      <w:r w:rsidR="00E50A87" w:rsidRPr="00C96664">
        <w:rPr>
          <w:rFonts w:eastAsiaTheme="minorEastAsia"/>
          <w:lang w:val="en-GB"/>
        </w:rPr>
        <w:t>iodicity with frame rate of UL traffic</w:t>
      </w:r>
      <w:r w:rsidR="006910B3" w:rsidRPr="00C96664">
        <w:rPr>
          <w:rFonts w:eastAsiaTheme="minorEastAsia"/>
          <w:lang w:val="en-GB"/>
        </w:rPr>
        <w:t xml:space="preserve"> and rely on </w:t>
      </w:r>
      <w:r w:rsidR="00074185">
        <w:rPr>
          <w:rFonts w:eastAsiaTheme="minorEastAsia"/>
          <w:lang w:val="en-GB"/>
        </w:rPr>
        <w:t xml:space="preserve">subsequent </w:t>
      </w:r>
      <w:r w:rsidR="006910B3" w:rsidRPr="00C96664">
        <w:rPr>
          <w:rFonts w:eastAsiaTheme="minorEastAsia"/>
          <w:lang w:val="en-GB"/>
        </w:rPr>
        <w:t>BSR</w:t>
      </w:r>
      <w:r w:rsidR="00074185">
        <w:rPr>
          <w:rFonts w:eastAsiaTheme="minorEastAsia"/>
          <w:lang w:val="en-GB"/>
        </w:rPr>
        <w:t>s</w:t>
      </w:r>
      <w:r w:rsidR="006910B3" w:rsidRPr="00C96664">
        <w:rPr>
          <w:rFonts w:eastAsiaTheme="minorEastAsia"/>
          <w:lang w:val="en-GB"/>
        </w:rPr>
        <w:t xml:space="preserve"> to schedule bursts. </w:t>
      </w:r>
      <w:r w:rsidR="00451E45" w:rsidRPr="00C96664">
        <w:rPr>
          <w:rFonts w:eastAsiaTheme="minorEastAsia"/>
          <w:lang w:val="en-GB"/>
        </w:rPr>
        <w:t>UE’s</w:t>
      </w:r>
      <w:r w:rsidR="00D708EF" w:rsidRPr="00C96664">
        <w:rPr>
          <w:rFonts w:eastAsiaTheme="minorEastAsia"/>
          <w:lang w:val="en-GB"/>
        </w:rPr>
        <w:t xml:space="preserve"> LCP configuration</w:t>
      </w:r>
      <w:r w:rsidR="00451E45" w:rsidRPr="00C96664">
        <w:rPr>
          <w:rFonts w:eastAsiaTheme="minorEastAsia"/>
          <w:lang w:val="en-GB"/>
        </w:rPr>
        <w:t xml:space="preserve"> would be configured in accordance with XR’s </w:t>
      </w:r>
      <w:r w:rsidR="00574135" w:rsidRPr="00C96664">
        <w:rPr>
          <w:rFonts w:eastAsiaTheme="minorEastAsia"/>
          <w:lang w:val="en-GB"/>
        </w:rPr>
        <w:t xml:space="preserve">bit rate. </w:t>
      </w:r>
    </w:p>
    <w:p w14:paraId="38735820" w14:textId="499B9780" w:rsidR="00B16E4F" w:rsidRDefault="00342D3D" w:rsidP="00D71156">
      <w:pPr>
        <w:ind w:left="0" w:firstLine="0"/>
        <w:rPr>
          <w:rFonts w:eastAsiaTheme="minorEastAsia"/>
          <w:lang w:val="en-GB"/>
        </w:rPr>
      </w:pPr>
      <w:r>
        <w:rPr>
          <w:rFonts w:eastAsiaTheme="minorEastAsia"/>
          <w:lang w:val="en-GB"/>
        </w:rPr>
        <w:t>Since application</w:t>
      </w:r>
      <w:r w:rsidR="001D2E48">
        <w:rPr>
          <w:rFonts w:eastAsiaTheme="minorEastAsia"/>
          <w:lang w:val="en-GB"/>
        </w:rPr>
        <w:t>s’</w:t>
      </w:r>
      <w:r>
        <w:rPr>
          <w:rFonts w:eastAsiaTheme="minorEastAsia"/>
          <w:lang w:val="en-GB"/>
        </w:rPr>
        <w:t xml:space="preserve"> adaption </w:t>
      </w:r>
      <w:r w:rsidR="001D2E48">
        <w:rPr>
          <w:rFonts w:eastAsiaTheme="minorEastAsia"/>
          <w:lang w:val="en-GB"/>
        </w:rPr>
        <w:t xml:space="preserve">typically performed at application level (i.e. aka “over the top”), </w:t>
      </w:r>
      <w:r w:rsidR="00AC696B">
        <w:rPr>
          <w:rFonts w:eastAsiaTheme="minorEastAsia"/>
          <w:lang w:val="en-GB"/>
        </w:rPr>
        <w:t xml:space="preserve">RAN needs to adapt UE’s configurations </w:t>
      </w:r>
      <w:r w:rsidR="004177F5">
        <w:rPr>
          <w:rFonts w:eastAsiaTheme="minorEastAsia"/>
          <w:lang w:val="en-GB"/>
        </w:rPr>
        <w:t xml:space="preserve">in accordance </w:t>
      </w:r>
      <w:r w:rsidR="00AC696B">
        <w:rPr>
          <w:rFonts w:eastAsiaTheme="minorEastAsia"/>
          <w:lang w:val="en-GB"/>
        </w:rPr>
        <w:t>with application</w:t>
      </w:r>
      <w:r w:rsidR="004177F5">
        <w:rPr>
          <w:rFonts w:eastAsiaTheme="minorEastAsia"/>
          <w:lang w:val="en-GB"/>
        </w:rPr>
        <w:t>’s adaptation</w:t>
      </w:r>
      <w:r w:rsidR="00E61949">
        <w:rPr>
          <w:rFonts w:eastAsiaTheme="minorEastAsia"/>
          <w:lang w:val="en-GB"/>
        </w:rPr>
        <w:t xml:space="preserve"> in a timely manner. Otherwise, </w:t>
      </w:r>
      <w:r w:rsidR="00092F3B">
        <w:rPr>
          <w:rFonts w:eastAsiaTheme="minorEastAsia"/>
          <w:lang w:val="en-GB"/>
        </w:rPr>
        <w:t xml:space="preserve">QoS requirements cannot be guaranteed </w:t>
      </w:r>
      <w:r w:rsidR="00E61949">
        <w:rPr>
          <w:rFonts w:eastAsiaTheme="minorEastAsia"/>
          <w:lang w:val="en-GB"/>
        </w:rPr>
        <w:t>whenever there is a mismatch between traffic pattern and UE’s configurations</w:t>
      </w:r>
      <w:r w:rsidR="001F26F6">
        <w:rPr>
          <w:rFonts w:eastAsiaTheme="minorEastAsia"/>
          <w:lang w:val="en-GB"/>
        </w:rPr>
        <w:t xml:space="preserve">. </w:t>
      </w:r>
      <w:r w:rsidR="00D55A35">
        <w:rPr>
          <w:rFonts w:eastAsiaTheme="minorEastAsia"/>
          <w:lang w:val="en-GB"/>
        </w:rPr>
        <w:t xml:space="preserve">Clearly, some </w:t>
      </w:r>
      <w:r w:rsidR="000D19BB">
        <w:rPr>
          <w:rFonts w:eastAsiaTheme="minorEastAsia"/>
          <w:lang w:val="en-GB"/>
        </w:rPr>
        <w:t>coordination</w:t>
      </w:r>
      <w:r w:rsidR="00D55A35">
        <w:rPr>
          <w:rFonts w:eastAsiaTheme="minorEastAsia"/>
          <w:lang w:val="en-GB"/>
        </w:rPr>
        <w:t xml:space="preserve"> between application, RAN and UE </w:t>
      </w:r>
      <w:r w:rsidR="000D19BB">
        <w:rPr>
          <w:rFonts w:eastAsiaTheme="minorEastAsia"/>
          <w:lang w:val="en-GB"/>
        </w:rPr>
        <w:t>is</w:t>
      </w:r>
      <w:r w:rsidR="00D55A35">
        <w:rPr>
          <w:rFonts w:eastAsiaTheme="minorEastAsia"/>
          <w:lang w:val="en-GB"/>
        </w:rPr>
        <w:t xml:space="preserve"> needed.</w:t>
      </w:r>
    </w:p>
    <w:p w14:paraId="258BDDAB" w14:textId="5C4DD078" w:rsidR="00367C0E" w:rsidRPr="008725A0" w:rsidRDefault="00367C0E" w:rsidP="008725A0">
      <w:pPr>
        <w:tabs>
          <w:tab w:val="left" w:pos="1530"/>
        </w:tabs>
        <w:ind w:left="1530" w:hanging="1530"/>
        <w:rPr>
          <w:rFonts w:eastAsiaTheme="minorEastAsia"/>
          <w:b/>
          <w:bCs/>
          <w:lang w:val="en-GB"/>
        </w:rPr>
      </w:pPr>
      <w:r w:rsidRPr="008725A0">
        <w:rPr>
          <w:rFonts w:eastAsiaTheme="minorEastAsia"/>
          <w:b/>
          <w:bCs/>
          <w:lang w:val="en-GB"/>
        </w:rPr>
        <w:t>Observation</w:t>
      </w:r>
      <w:r w:rsidR="00487643">
        <w:rPr>
          <w:rFonts w:eastAsiaTheme="minorEastAsia"/>
          <w:b/>
          <w:bCs/>
          <w:lang w:val="en-GB"/>
        </w:rPr>
        <w:t xml:space="preserve"> </w:t>
      </w:r>
      <w:r w:rsidR="00FE27F5">
        <w:rPr>
          <w:rFonts w:eastAsiaTheme="minorEastAsia"/>
          <w:b/>
          <w:bCs/>
          <w:lang w:val="en-GB"/>
        </w:rPr>
        <w:t>6</w:t>
      </w:r>
      <w:r w:rsidRPr="008725A0">
        <w:rPr>
          <w:rFonts w:eastAsiaTheme="minorEastAsia"/>
          <w:b/>
          <w:bCs/>
          <w:lang w:val="en-GB"/>
        </w:rPr>
        <w:t>.</w:t>
      </w:r>
      <w:r w:rsidRPr="008725A0">
        <w:rPr>
          <w:rFonts w:eastAsiaTheme="minorEastAsia"/>
          <w:b/>
          <w:bCs/>
          <w:lang w:val="en-GB"/>
        </w:rPr>
        <w:tab/>
      </w:r>
      <w:r w:rsidR="000D19BB" w:rsidRPr="008725A0">
        <w:rPr>
          <w:rFonts w:eastAsiaTheme="minorEastAsia"/>
          <w:b/>
          <w:bCs/>
          <w:lang w:val="en-GB"/>
        </w:rPr>
        <w:t>RAN</w:t>
      </w:r>
      <w:r w:rsidR="004E0709" w:rsidRPr="008725A0">
        <w:rPr>
          <w:rFonts w:eastAsiaTheme="minorEastAsia"/>
          <w:b/>
          <w:bCs/>
          <w:lang w:val="en-GB"/>
        </w:rPr>
        <w:t xml:space="preserve">/UE need to adapt UE’s configurations </w:t>
      </w:r>
      <w:r w:rsidR="005E5488" w:rsidRPr="008725A0">
        <w:rPr>
          <w:rFonts w:eastAsiaTheme="minorEastAsia"/>
          <w:b/>
          <w:bCs/>
          <w:lang w:val="en-GB"/>
        </w:rPr>
        <w:t xml:space="preserve">to match </w:t>
      </w:r>
      <w:r w:rsidR="00E70C90" w:rsidRPr="008725A0">
        <w:rPr>
          <w:rFonts w:eastAsiaTheme="minorEastAsia"/>
          <w:b/>
          <w:bCs/>
          <w:lang w:val="en-GB"/>
        </w:rPr>
        <w:t>application</w:t>
      </w:r>
      <w:r w:rsidR="00C75701" w:rsidRPr="008725A0">
        <w:rPr>
          <w:rFonts w:eastAsiaTheme="minorEastAsia"/>
          <w:b/>
          <w:bCs/>
          <w:lang w:val="en-GB"/>
        </w:rPr>
        <w:t xml:space="preserve">’s </w:t>
      </w:r>
      <w:r w:rsidR="003643D8">
        <w:rPr>
          <w:rFonts w:eastAsiaTheme="minorEastAsia"/>
          <w:b/>
          <w:bCs/>
          <w:lang w:val="en-GB"/>
        </w:rPr>
        <w:t xml:space="preserve">rate </w:t>
      </w:r>
      <w:r w:rsidR="00C75701" w:rsidRPr="008725A0">
        <w:rPr>
          <w:rFonts w:eastAsiaTheme="minorEastAsia"/>
          <w:b/>
          <w:bCs/>
          <w:lang w:val="en-GB"/>
        </w:rPr>
        <w:t>adaptation in a timely manner</w:t>
      </w:r>
      <w:r w:rsidR="00691CCB">
        <w:rPr>
          <w:rFonts w:eastAsiaTheme="minorEastAsia"/>
          <w:b/>
          <w:bCs/>
          <w:lang w:val="en-GB"/>
        </w:rPr>
        <w:t>, to ensure consistent QoS performance.</w:t>
      </w:r>
    </w:p>
    <w:p w14:paraId="3CBCD730" w14:textId="5291F1F9" w:rsidR="00E744B2" w:rsidRDefault="004474D6" w:rsidP="00D71156">
      <w:pPr>
        <w:ind w:left="0" w:firstLine="0"/>
        <w:rPr>
          <w:rFonts w:eastAsiaTheme="minorEastAsia"/>
          <w:lang w:val="en-GB"/>
        </w:rPr>
      </w:pPr>
      <w:r>
        <w:rPr>
          <w:rFonts w:eastAsiaTheme="minorEastAsia"/>
          <w:lang w:val="en-GB"/>
        </w:rPr>
        <w:t xml:space="preserve">We think there </w:t>
      </w:r>
      <w:r w:rsidR="00EB0B5E">
        <w:rPr>
          <w:rFonts w:eastAsiaTheme="minorEastAsia"/>
          <w:lang w:val="en-GB"/>
        </w:rPr>
        <w:t>can be</w:t>
      </w:r>
      <w:r>
        <w:rPr>
          <w:rFonts w:eastAsiaTheme="minorEastAsia"/>
          <w:lang w:val="en-GB"/>
        </w:rPr>
        <w:t xml:space="preserve"> at least two options for RAN/UE to adapt with applications</w:t>
      </w:r>
      <w:r w:rsidR="00F01485">
        <w:rPr>
          <w:rFonts w:eastAsiaTheme="minorEastAsia"/>
          <w:lang w:val="en-GB"/>
        </w:rPr>
        <w:t>, depending on the direction of signaling flow:</w:t>
      </w:r>
    </w:p>
    <w:p w14:paraId="5DF5797B" w14:textId="77777777" w:rsidR="001A236D" w:rsidRDefault="00F01485" w:rsidP="001A236D">
      <w:pPr>
        <w:rPr>
          <w:rFonts w:eastAsiaTheme="minorEastAsia"/>
        </w:rPr>
      </w:pPr>
      <w:r w:rsidRPr="001A236D">
        <w:rPr>
          <w:rFonts w:eastAsiaTheme="minorEastAsia"/>
        </w:rPr>
        <w:t xml:space="preserve">Option 1. </w:t>
      </w:r>
    </w:p>
    <w:p w14:paraId="7C71CAF3" w14:textId="0EAFCB3F" w:rsidR="001A236D" w:rsidRDefault="00F01485" w:rsidP="001A236D">
      <w:pPr>
        <w:pStyle w:val="ListParagraph"/>
        <w:numPr>
          <w:ilvl w:val="0"/>
          <w:numId w:val="45"/>
        </w:numPr>
        <w:ind w:leftChars="0"/>
        <w:rPr>
          <w:rFonts w:eastAsiaTheme="minorEastAsia"/>
        </w:rPr>
      </w:pPr>
      <w:r w:rsidRPr="001A236D">
        <w:rPr>
          <w:rFonts w:eastAsiaTheme="minorEastAsia"/>
        </w:rPr>
        <w:t xml:space="preserve">After </w:t>
      </w:r>
      <w:r w:rsidR="000A17C8" w:rsidRPr="001A236D">
        <w:rPr>
          <w:rFonts w:eastAsiaTheme="minorEastAsia"/>
        </w:rPr>
        <w:t xml:space="preserve">application plans to </w:t>
      </w:r>
      <w:r w:rsidR="003B6F62" w:rsidRPr="001A236D">
        <w:rPr>
          <w:rFonts w:eastAsiaTheme="minorEastAsia"/>
        </w:rPr>
        <w:t xml:space="preserve">change </w:t>
      </w:r>
      <w:r w:rsidR="007C24DC" w:rsidRPr="001A236D">
        <w:rPr>
          <w:rFonts w:eastAsiaTheme="minorEastAsia"/>
        </w:rPr>
        <w:t>the</w:t>
      </w:r>
      <w:r w:rsidR="003B6F62" w:rsidRPr="001A236D">
        <w:rPr>
          <w:rFonts w:eastAsiaTheme="minorEastAsia"/>
        </w:rPr>
        <w:t xml:space="preserve"> bit rate or frame rate (or periodicity)</w:t>
      </w:r>
      <w:r w:rsidR="007C24DC" w:rsidRPr="001A236D">
        <w:rPr>
          <w:rFonts w:eastAsiaTheme="minorEastAsia"/>
        </w:rPr>
        <w:t xml:space="preserve"> of a QoS flow</w:t>
      </w:r>
      <w:r w:rsidR="003B6F62" w:rsidRPr="001A236D">
        <w:rPr>
          <w:rFonts w:eastAsiaTheme="minorEastAsia"/>
        </w:rPr>
        <w:t>, it notifies AF</w:t>
      </w:r>
      <w:r w:rsidR="000E3BB0">
        <w:rPr>
          <w:rFonts w:eastAsiaTheme="minorEastAsia"/>
        </w:rPr>
        <w:t xml:space="preserve">. </w:t>
      </w:r>
      <w:r w:rsidR="00BB434D" w:rsidRPr="001A236D">
        <w:rPr>
          <w:rFonts w:eastAsiaTheme="minorEastAsia"/>
        </w:rPr>
        <w:t xml:space="preserve">Note that even in the case where traffic is UL centric, application </w:t>
      </w:r>
      <w:r w:rsidR="006D7831" w:rsidRPr="001A236D">
        <w:rPr>
          <w:rFonts w:eastAsiaTheme="minorEastAsia"/>
        </w:rPr>
        <w:t>can</w:t>
      </w:r>
      <w:r w:rsidR="00BB434D" w:rsidRPr="001A236D">
        <w:rPr>
          <w:rFonts w:eastAsiaTheme="minorEastAsia"/>
        </w:rPr>
        <w:t xml:space="preserve"> </w:t>
      </w:r>
      <w:r w:rsidR="006D7831" w:rsidRPr="001A236D">
        <w:rPr>
          <w:rFonts w:eastAsiaTheme="minorEastAsia"/>
        </w:rPr>
        <w:t xml:space="preserve">signal AF over UE’s radio link. </w:t>
      </w:r>
    </w:p>
    <w:p w14:paraId="43FCCEAC" w14:textId="740DC8D1" w:rsidR="00F01485" w:rsidRDefault="003B6F62" w:rsidP="001A236D">
      <w:pPr>
        <w:pStyle w:val="ListParagraph"/>
        <w:numPr>
          <w:ilvl w:val="0"/>
          <w:numId w:val="45"/>
        </w:numPr>
        <w:ind w:leftChars="0"/>
        <w:rPr>
          <w:rFonts w:eastAsiaTheme="minorEastAsia"/>
        </w:rPr>
      </w:pPr>
      <w:r w:rsidRPr="001A236D">
        <w:rPr>
          <w:rFonts w:eastAsiaTheme="minorEastAsia"/>
        </w:rPr>
        <w:t xml:space="preserve">AF then coordinates with CN to </w:t>
      </w:r>
      <w:r w:rsidR="003D0FEA" w:rsidRPr="001A236D">
        <w:rPr>
          <w:rFonts w:eastAsiaTheme="minorEastAsia"/>
        </w:rPr>
        <w:t xml:space="preserve">adapt the bit rate or periodicity of </w:t>
      </w:r>
      <w:r w:rsidR="007C24DC" w:rsidRPr="001A236D">
        <w:rPr>
          <w:rFonts w:eastAsiaTheme="minorEastAsia"/>
        </w:rPr>
        <w:t>the corresponding QoS flow</w:t>
      </w:r>
      <w:r w:rsidR="006D7831" w:rsidRPr="001A236D">
        <w:rPr>
          <w:rFonts w:eastAsiaTheme="minorEastAsia"/>
        </w:rPr>
        <w:t xml:space="preserve">. </w:t>
      </w:r>
      <w:r w:rsidR="00774606" w:rsidRPr="001A236D">
        <w:rPr>
          <w:rFonts w:eastAsiaTheme="minorEastAsia"/>
        </w:rPr>
        <w:t xml:space="preserve">Currently there is no mechanism for AF to </w:t>
      </w:r>
      <w:r w:rsidR="006A2D78" w:rsidRPr="001A236D">
        <w:rPr>
          <w:rFonts w:eastAsiaTheme="minorEastAsia"/>
        </w:rPr>
        <w:t xml:space="preserve">simply adjust a QoS flow’s attributes such as bit rate; </w:t>
      </w:r>
      <w:r w:rsidR="002521B2" w:rsidRPr="001A236D">
        <w:rPr>
          <w:rFonts w:eastAsiaTheme="minorEastAsia"/>
        </w:rPr>
        <w:t>instead,</w:t>
      </w:r>
      <w:r w:rsidR="006A2D78" w:rsidRPr="001A236D">
        <w:rPr>
          <w:rFonts w:eastAsiaTheme="minorEastAsia"/>
        </w:rPr>
        <w:t xml:space="preserve"> AF has to </w:t>
      </w:r>
      <w:r w:rsidR="006706D0" w:rsidRPr="001A236D">
        <w:rPr>
          <w:rFonts w:eastAsiaTheme="minorEastAsia"/>
        </w:rPr>
        <w:t xml:space="preserve">repeat the QoS flow establishment procedure for the purpose. </w:t>
      </w:r>
      <w:r w:rsidR="008C435E">
        <w:rPr>
          <w:rFonts w:eastAsiaTheme="minorEastAsia"/>
        </w:rPr>
        <w:t xml:space="preserve">Hence this step can take a </w:t>
      </w:r>
      <w:r w:rsidR="002521B2">
        <w:rPr>
          <w:rFonts w:eastAsiaTheme="minorEastAsia"/>
        </w:rPr>
        <w:t>long time (e.g. 10s of msec) to complete.</w:t>
      </w:r>
    </w:p>
    <w:p w14:paraId="4FDDE30D" w14:textId="1DDEDDF2" w:rsidR="002521B2" w:rsidRDefault="00A917F0" w:rsidP="001A236D">
      <w:pPr>
        <w:pStyle w:val="ListParagraph"/>
        <w:numPr>
          <w:ilvl w:val="0"/>
          <w:numId w:val="45"/>
        </w:numPr>
        <w:ind w:leftChars="0"/>
        <w:rPr>
          <w:rFonts w:eastAsiaTheme="minorEastAsia"/>
        </w:rPr>
      </w:pPr>
      <w:r>
        <w:rPr>
          <w:rFonts w:eastAsiaTheme="minorEastAsia"/>
        </w:rPr>
        <w:t xml:space="preserve">Once the QoS flow is updated with the new rate or frame rate (or periodicity), CN </w:t>
      </w:r>
      <w:r w:rsidR="00163ABB">
        <w:rPr>
          <w:rFonts w:eastAsiaTheme="minorEastAsia"/>
        </w:rPr>
        <w:t>establish</w:t>
      </w:r>
      <w:r w:rsidR="001F51B7">
        <w:rPr>
          <w:rFonts w:eastAsiaTheme="minorEastAsia"/>
        </w:rPr>
        <w:t>es the new QoS flow with RAN. RAN in turn reconfigures UE’s DRX/SPS/CG/LP configurations.</w:t>
      </w:r>
    </w:p>
    <w:p w14:paraId="09F547D0" w14:textId="1D9DCB92" w:rsidR="001B1B75" w:rsidRDefault="001B1B75" w:rsidP="001B1B75">
      <w:pPr>
        <w:rPr>
          <w:rFonts w:eastAsiaTheme="minorEastAsia"/>
        </w:rPr>
      </w:pPr>
      <w:r>
        <w:rPr>
          <w:rFonts w:eastAsiaTheme="minorEastAsia"/>
        </w:rPr>
        <w:t>Option 2.</w:t>
      </w:r>
    </w:p>
    <w:p w14:paraId="499760ED" w14:textId="0931F697" w:rsidR="001B1B75" w:rsidRDefault="0005262A" w:rsidP="001B1B75">
      <w:pPr>
        <w:pStyle w:val="ListParagraph"/>
        <w:numPr>
          <w:ilvl w:val="0"/>
          <w:numId w:val="45"/>
        </w:numPr>
        <w:ind w:leftChars="0"/>
        <w:rPr>
          <w:rFonts w:eastAsiaTheme="minorEastAsia"/>
        </w:rPr>
      </w:pPr>
      <w:r>
        <w:rPr>
          <w:rFonts w:eastAsiaTheme="minorEastAsia"/>
        </w:rPr>
        <w:t xml:space="preserve">After application plans to change the bit rate or frame rate (or periodicity) of a QoS flow, it notifies </w:t>
      </w:r>
      <w:r w:rsidR="000E3BB0">
        <w:rPr>
          <w:rFonts w:eastAsiaTheme="minorEastAsia"/>
        </w:rPr>
        <w:t xml:space="preserve">AS layer of UE. </w:t>
      </w:r>
      <w:r w:rsidR="00FE7D4D">
        <w:rPr>
          <w:rFonts w:eastAsiaTheme="minorEastAsia"/>
        </w:rPr>
        <w:t>Note that in case the traffic is DL centric, application server can notify application client at UE and the application client then notif</w:t>
      </w:r>
      <w:r w:rsidR="003A0AE2">
        <w:rPr>
          <w:rFonts w:eastAsiaTheme="minorEastAsia"/>
        </w:rPr>
        <w:t>ies the AS layer of UE.</w:t>
      </w:r>
    </w:p>
    <w:p w14:paraId="1AB0F234" w14:textId="1DA9C071" w:rsidR="003A0AE2" w:rsidRDefault="003A0AE2" w:rsidP="001B1B75">
      <w:pPr>
        <w:pStyle w:val="ListParagraph"/>
        <w:numPr>
          <w:ilvl w:val="0"/>
          <w:numId w:val="45"/>
        </w:numPr>
        <w:ind w:leftChars="0"/>
        <w:rPr>
          <w:rFonts w:eastAsiaTheme="minorEastAsia"/>
        </w:rPr>
      </w:pPr>
      <w:r>
        <w:rPr>
          <w:rFonts w:eastAsiaTheme="minorEastAsia"/>
        </w:rPr>
        <w:t xml:space="preserve">UE </w:t>
      </w:r>
      <w:r w:rsidR="007B6A22">
        <w:rPr>
          <w:rFonts w:eastAsiaTheme="minorEastAsia"/>
        </w:rPr>
        <w:t>provides</w:t>
      </w:r>
      <w:r>
        <w:rPr>
          <w:rFonts w:eastAsiaTheme="minorEastAsia"/>
        </w:rPr>
        <w:t xml:space="preserve"> </w:t>
      </w:r>
      <w:r w:rsidR="00DF349B">
        <w:rPr>
          <w:rFonts w:eastAsiaTheme="minorEastAsia"/>
        </w:rPr>
        <w:t xml:space="preserve">the preferred bit rate or frame rate </w:t>
      </w:r>
      <w:r w:rsidR="007B6A22">
        <w:rPr>
          <w:rFonts w:eastAsiaTheme="minorEastAsia"/>
        </w:rPr>
        <w:t xml:space="preserve">(or periodicity) </w:t>
      </w:r>
      <w:r w:rsidR="00EE32E8">
        <w:rPr>
          <w:rFonts w:eastAsiaTheme="minorEastAsia"/>
        </w:rPr>
        <w:t>to RAN</w:t>
      </w:r>
      <w:r w:rsidR="007B6A22">
        <w:rPr>
          <w:rFonts w:eastAsiaTheme="minorEastAsia"/>
        </w:rPr>
        <w:t xml:space="preserve">. </w:t>
      </w:r>
      <w:r w:rsidR="00BE1DD4">
        <w:rPr>
          <w:rFonts w:eastAsiaTheme="minorEastAsia"/>
        </w:rPr>
        <w:t>RAN in turn reconfigures UE’s DRX/SPS/CG/LCP configurations.</w:t>
      </w:r>
    </w:p>
    <w:p w14:paraId="17482F05" w14:textId="4CDF68AB" w:rsidR="00BE1DD4" w:rsidRPr="00BE1DD4" w:rsidRDefault="00BE1DD4" w:rsidP="00BE1DD4">
      <w:pPr>
        <w:pStyle w:val="ListParagraph"/>
        <w:numPr>
          <w:ilvl w:val="0"/>
          <w:numId w:val="45"/>
        </w:numPr>
        <w:ind w:leftChars="0"/>
        <w:rPr>
          <w:rFonts w:eastAsiaTheme="minorEastAsia"/>
        </w:rPr>
      </w:pPr>
      <w:r>
        <w:rPr>
          <w:rFonts w:eastAsiaTheme="minorEastAsia"/>
        </w:rPr>
        <w:t xml:space="preserve">To update </w:t>
      </w:r>
      <w:r w:rsidR="00494758">
        <w:rPr>
          <w:rFonts w:eastAsiaTheme="minorEastAsia"/>
        </w:rPr>
        <w:t>bit/frame rate</w:t>
      </w:r>
      <w:r>
        <w:rPr>
          <w:rFonts w:eastAsiaTheme="minorEastAsia"/>
        </w:rPr>
        <w:t xml:space="preserve"> of the flow</w:t>
      </w:r>
      <w:r w:rsidR="00494758">
        <w:rPr>
          <w:rFonts w:eastAsiaTheme="minorEastAsia"/>
        </w:rPr>
        <w:t xml:space="preserve"> with CN</w:t>
      </w:r>
      <w:r>
        <w:rPr>
          <w:rFonts w:eastAsiaTheme="minorEastAsia"/>
        </w:rPr>
        <w:t>,</w:t>
      </w:r>
      <w:r w:rsidR="00494758">
        <w:rPr>
          <w:rFonts w:eastAsiaTheme="minorEastAsia"/>
        </w:rPr>
        <w:t xml:space="preserve"> RAN may </w:t>
      </w:r>
      <w:r w:rsidRPr="00BE1DD4">
        <w:rPr>
          <w:rFonts w:eastAsiaTheme="minorEastAsia"/>
        </w:rPr>
        <w:t xml:space="preserve">leverage the existing alternative QoS profile (AQP) feature. More specifically, AF establishes a set of AQPs with CN when the QoS flow is initially established. During a session, when RAN finds the current QoS profile is no longer appropriate, it sends a QoS Notification Control to CN to update the </w:t>
      </w:r>
      <w:r w:rsidR="00DE4D2A">
        <w:rPr>
          <w:rFonts w:eastAsiaTheme="minorEastAsia"/>
        </w:rPr>
        <w:t xml:space="preserve">flow’s </w:t>
      </w:r>
      <w:r w:rsidRPr="00BE1DD4">
        <w:rPr>
          <w:rFonts w:eastAsiaTheme="minorEastAsia"/>
        </w:rPr>
        <w:t xml:space="preserve">QoS profile (i.e. replace the current one by an AQP). </w:t>
      </w:r>
      <w:r w:rsidR="00DE4D2A">
        <w:rPr>
          <w:rFonts w:eastAsiaTheme="minorEastAsia"/>
        </w:rPr>
        <w:t>With this option, n</w:t>
      </w:r>
      <w:r w:rsidRPr="00BE1DD4">
        <w:rPr>
          <w:rFonts w:eastAsiaTheme="minorEastAsia"/>
        </w:rPr>
        <w:t>o QoS flow re-establishment needs to be performed.</w:t>
      </w:r>
      <w:r w:rsidR="000551EF">
        <w:rPr>
          <w:rFonts w:eastAsiaTheme="minorEastAsia"/>
        </w:rPr>
        <w:t xml:space="preserve"> Hence it can be completed much faster than Option 1</w:t>
      </w:r>
      <w:r w:rsidR="00235C85">
        <w:rPr>
          <w:rFonts w:eastAsiaTheme="minorEastAsia"/>
        </w:rPr>
        <w:t>.</w:t>
      </w:r>
    </w:p>
    <w:p w14:paraId="0AB35AA9" w14:textId="61E4D9C1" w:rsidR="00BE1DD4" w:rsidRPr="001B1B75" w:rsidRDefault="00235C85" w:rsidP="001B1B75">
      <w:pPr>
        <w:pStyle w:val="ListParagraph"/>
        <w:numPr>
          <w:ilvl w:val="0"/>
          <w:numId w:val="45"/>
        </w:numPr>
        <w:ind w:leftChars="0"/>
        <w:rPr>
          <w:rFonts w:eastAsiaTheme="minorEastAsia"/>
        </w:rPr>
      </w:pPr>
      <w:r>
        <w:rPr>
          <w:rFonts w:eastAsiaTheme="minorEastAsia"/>
        </w:rPr>
        <w:t xml:space="preserve">After CN completes </w:t>
      </w:r>
      <w:r w:rsidR="00CB5E1A">
        <w:rPr>
          <w:rFonts w:eastAsiaTheme="minorEastAsia"/>
        </w:rPr>
        <w:t>its adaption of new rate, it in turn notifies the AF.</w:t>
      </w:r>
    </w:p>
    <w:p w14:paraId="7F9B3F02" w14:textId="5F8DA4B9" w:rsidR="004159E4" w:rsidRPr="00CB5E1A" w:rsidRDefault="00CB5E1A" w:rsidP="00CB5E1A">
      <w:pPr>
        <w:ind w:left="0" w:firstLine="0"/>
        <w:rPr>
          <w:rFonts w:eastAsiaTheme="minorEastAsia"/>
        </w:rPr>
      </w:pPr>
      <w:r>
        <w:rPr>
          <w:rFonts w:eastAsiaTheme="minorEastAsia"/>
          <w:lang w:val="en-GB"/>
        </w:rPr>
        <w:t xml:space="preserve">Comparing the above two options, we can see </w:t>
      </w:r>
      <w:r w:rsidR="00DC673F">
        <w:rPr>
          <w:rFonts w:eastAsiaTheme="minorEastAsia"/>
          <w:lang w:val="en-GB"/>
        </w:rPr>
        <w:t>that</w:t>
      </w:r>
      <w:r>
        <w:rPr>
          <w:rFonts w:eastAsiaTheme="minorEastAsia"/>
          <w:lang w:val="en-GB"/>
        </w:rPr>
        <w:t xml:space="preserve"> </w:t>
      </w:r>
      <w:r w:rsidR="009C1D64">
        <w:rPr>
          <w:rFonts w:eastAsiaTheme="minorEastAsia"/>
          <w:lang w:val="en-GB"/>
        </w:rPr>
        <w:t>rate adaption can be performed with much less latency i</w:t>
      </w:r>
      <w:r w:rsidR="0036474C">
        <w:rPr>
          <w:rFonts w:eastAsiaTheme="minorEastAsia"/>
          <w:lang w:val="en-GB"/>
        </w:rPr>
        <w:t xml:space="preserve">f UE instead of AF </w:t>
      </w:r>
      <w:r w:rsidR="004003D5">
        <w:rPr>
          <w:rFonts w:eastAsiaTheme="minorEastAsia"/>
          <w:lang w:val="en-GB"/>
        </w:rPr>
        <w:t>initiates</w:t>
      </w:r>
      <w:r w:rsidR="0036474C">
        <w:rPr>
          <w:rFonts w:eastAsiaTheme="minorEastAsia"/>
          <w:lang w:val="en-GB"/>
        </w:rPr>
        <w:t xml:space="preserve"> the </w:t>
      </w:r>
      <w:r w:rsidR="004003D5">
        <w:rPr>
          <w:rFonts w:eastAsiaTheme="minorEastAsia"/>
          <w:lang w:val="en-GB"/>
        </w:rPr>
        <w:t>signaling</w:t>
      </w:r>
      <w:r w:rsidR="00DC673F">
        <w:rPr>
          <w:rFonts w:eastAsiaTheme="minorEastAsia"/>
          <w:lang w:val="en-GB"/>
        </w:rPr>
        <w:t xml:space="preserve"> and hence Option 2 is more preferred.</w:t>
      </w:r>
    </w:p>
    <w:p w14:paraId="67E84EF1" w14:textId="784ABEB5" w:rsidR="00FE5F03" w:rsidRDefault="00FE5F03" w:rsidP="00667F68">
      <w:pPr>
        <w:ind w:left="1530" w:hanging="1530"/>
        <w:rPr>
          <w:rFonts w:eastAsiaTheme="minorEastAsia"/>
          <w:b/>
          <w:bCs/>
        </w:rPr>
      </w:pPr>
      <w:r>
        <w:rPr>
          <w:rFonts w:eastAsiaTheme="minorEastAsia"/>
          <w:b/>
          <w:bCs/>
        </w:rPr>
        <w:t>Observation</w:t>
      </w:r>
      <w:r w:rsidR="0005195E">
        <w:rPr>
          <w:rFonts w:eastAsiaTheme="minorEastAsia"/>
          <w:b/>
          <w:bCs/>
        </w:rPr>
        <w:t xml:space="preserve"> </w:t>
      </w:r>
      <w:r w:rsidR="00FE27F5">
        <w:rPr>
          <w:rFonts w:eastAsiaTheme="minorEastAsia"/>
          <w:b/>
          <w:bCs/>
        </w:rPr>
        <w:t>7</w:t>
      </w:r>
      <w:r>
        <w:rPr>
          <w:rFonts w:eastAsiaTheme="minorEastAsia"/>
          <w:b/>
          <w:bCs/>
        </w:rPr>
        <w:t>.</w:t>
      </w:r>
      <w:r>
        <w:rPr>
          <w:rFonts w:eastAsiaTheme="minorEastAsia"/>
          <w:b/>
          <w:bCs/>
        </w:rPr>
        <w:tab/>
      </w:r>
      <w:r w:rsidR="001B46E3">
        <w:rPr>
          <w:rFonts w:eastAsiaTheme="minorEastAsia"/>
          <w:b/>
          <w:bCs/>
        </w:rPr>
        <w:t xml:space="preserve">It </w:t>
      </w:r>
      <w:r w:rsidR="009B1D9C">
        <w:rPr>
          <w:rFonts w:eastAsiaTheme="minorEastAsia"/>
          <w:b/>
          <w:bCs/>
        </w:rPr>
        <w:t xml:space="preserve">is more efficient for RAN </w:t>
      </w:r>
      <w:r w:rsidR="00A04118">
        <w:rPr>
          <w:rFonts w:eastAsiaTheme="minorEastAsia"/>
          <w:b/>
          <w:bCs/>
        </w:rPr>
        <w:t xml:space="preserve">instead of </w:t>
      </w:r>
      <w:r w:rsidR="0005195E">
        <w:rPr>
          <w:rFonts w:eastAsiaTheme="minorEastAsia"/>
          <w:b/>
          <w:bCs/>
        </w:rPr>
        <w:t xml:space="preserve">application function </w:t>
      </w:r>
      <w:r w:rsidR="009B1D9C">
        <w:rPr>
          <w:rFonts w:eastAsiaTheme="minorEastAsia"/>
          <w:b/>
          <w:bCs/>
        </w:rPr>
        <w:t xml:space="preserve">to </w:t>
      </w:r>
      <w:r w:rsidR="00120AF8">
        <w:rPr>
          <w:rFonts w:eastAsiaTheme="minorEastAsia"/>
          <w:b/>
          <w:bCs/>
        </w:rPr>
        <w:t xml:space="preserve">request CN to adapt </w:t>
      </w:r>
      <w:r w:rsidR="00A04118">
        <w:rPr>
          <w:rFonts w:eastAsiaTheme="minorEastAsia"/>
          <w:b/>
          <w:bCs/>
        </w:rPr>
        <w:t>an existing flow’s QoS profile</w:t>
      </w:r>
      <w:r w:rsidR="0005195E">
        <w:rPr>
          <w:rFonts w:eastAsiaTheme="minorEastAsia"/>
          <w:b/>
          <w:bCs/>
        </w:rPr>
        <w:t>.</w:t>
      </w:r>
    </w:p>
    <w:p w14:paraId="3C301B6E" w14:textId="66832042" w:rsidR="00667F68" w:rsidRPr="00667F68" w:rsidRDefault="00667F68" w:rsidP="00667F68">
      <w:pPr>
        <w:ind w:left="1530" w:hanging="1530"/>
        <w:rPr>
          <w:rFonts w:eastAsiaTheme="minorEastAsia"/>
          <w:b/>
          <w:bCs/>
        </w:rPr>
      </w:pPr>
      <w:r w:rsidRPr="00667F68">
        <w:rPr>
          <w:rFonts w:eastAsiaTheme="minorEastAsia"/>
          <w:b/>
          <w:bCs/>
        </w:rPr>
        <w:t>Proposal</w:t>
      </w:r>
      <w:r w:rsidR="0005195E">
        <w:rPr>
          <w:rFonts w:eastAsiaTheme="minorEastAsia"/>
          <w:b/>
          <w:bCs/>
        </w:rPr>
        <w:t xml:space="preserve"> 2</w:t>
      </w:r>
      <w:r w:rsidR="001D6202">
        <w:rPr>
          <w:rFonts w:eastAsiaTheme="minorEastAsia"/>
          <w:b/>
          <w:bCs/>
        </w:rPr>
        <w:t>0</w:t>
      </w:r>
      <w:r w:rsidRPr="00667F68">
        <w:rPr>
          <w:rFonts w:eastAsiaTheme="minorEastAsia"/>
          <w:b/>
          <w:bCs/>
        </w:rPr>
        <w:t>.</w:t>
      </w:r>
      <w:r w:rsidRPr="00667F68">
        <w:rPr>
          <w:rFonts w:eastAsiaTheme="minorEastAsia"/>
          <w:b/>
          <w:bCs/>
        </w:rPr>
        <w:tab/>
        <w:t>RAN2 study enhancements for UE to indicate its preferred bit</w:t>
      </w:r>
      <w:r w:rsidR="00B5238F">
        <w:rPr>
          <w:rFonts w:eastAsiaTheme="minorEastAsia"/>
          <w:b/>
          <w:bCs/>
        </w:rPr>
        <w:t>/frame</w:t>
      </w:r>
      <w:r w:rsidRPr="00667F68">
        <w:rPr>
          <w:rFonts w:eastAsiaTheme="minorEastAsia"/>
          <w:b/>
          <w:bCs/>
        </w:rPr>
        <w:t xml:space="preserve"> rate</w:t>
      </w:r>
      <w:r w:rsidR="000C7CFA">
        <w:rPr>
          <w:rFonts w:eastAsiaTheme="minorEastAsia"/>
          <w:b/>
          <w:bCs/>
        </w:rPr>
        <w:t xml:space="preserve"> to RAN.</w:t>
      </w:r>
    </w:p>
    <w:p w14:paraId="0797609A" w14:textId="0B05655A" w:rsidR="007071E3" w:rsidRDefault="00553758" w:rsidP="00553758">
      <w:pPr>
        <w:ind w:left="0" w:firstLine="0"/>
        <w:rPr>
          <w:rFonts w:eastAsiaTheme="minorEastAsia"/>
          <w:lang w:val="en-GB"/>
        </w:rPr>
      </w:pPr>
      <w:r>
        <w:rPr>
          <w:rFonts w:eastAsiaTheme="minorEastAsia"/>
          <w:lang w:val="en-GB"/>
        </w:rPr>
        <w:t xml:space="preserve">How fast an application can adapt its bit/frame rate determines how robust the user experience can be. </w:t>
      </w:r>
      <w:r w:rsidR="00787C1D">
        <w:rPr>
          <w:rFonts w:eastAsiaTheme="minorEastAsia"/>
          <w:lang w:val="en-GB"/>
        </w:rPr>
        <w:t>That in turn</w:t>
      </w:r>
      <w:r w:rsidR="007C27D1">
        <w:rPr>
          <w:rFonts w:eastAsiaTheme="minorEastAsia"/>
          <w:lang w:val="en-GB"/>
        </w:rPr>
        <w:t xml:space="preserve"> depends on how fast RAN is able to reconfigure UE. </w:t>
      </w:r>
    </w:p>
    <w:p w14:paraId="699F9752" w14:textId="4F798394" w:rsidR="00EC4272" w:rsidRPr="006841A1" w:rsidRDefault="00EC4272" w:rsidP="008C5A5B">
      <w:pPr>
        <w:ind w:left="1530" w:hanging="1530"/>
        <w:rPr>
          <w:rFonts w:eastAsiaTheme="minorEastAsia"/>
          <w:b/>
          <w:bCs/>
          <w:lang w:val="en-GB"/>
        </w:rPr>
      </w:pPr>
      <w:r w:rsidRPr="006841A1">
        <w:rPr>
          <w:rFonts w:eastAsiaTheme="minorEastAsia"/>
          <w:b/>
          <w:bCs/>
          <w:lang w:val="en-GB"/>
        </w:rPr>
        <w:t>Observation</w:t>
      </w:r>
      <w:r w:rsidR="0005195E">
        <w:rPr>
          <w:rFonts w:eastAsiaTheme="minorEastAsia"/>
          <w:b/>
          <w:bCs/>
          <w:lang w:val="en-GB"/>
        </w:rPr>
        <w:t xml:space="preserve"> </w:t>
      </w:r>
      <w:r w:rsidR="00FE27F5">
        <w:rPr>
          <w:rFonts w:eastAsiaTheme="minorEastAsia"/>
          <w:b/>
          <w:bCs/>
          <w:lang w:val="en-GB"/>
        </w:rPr>
        <w:t>8</w:t>
      </w:r>
      <w:r w:rsidRPr="006841A1">
        <w:rPr>
          <w:rFonts w:eastAsiaTheme="minorEastAsia"/>
          <w:b/>
          <w:bCs/>
          <w:lang w:val="en-GB"/>
        </w:rPr>
        <w:t>.</w:t>
      </w:r>
      <w:r w:rsidRPr="006841A1">
        <w:rPr>
          <w:rFonts w:eastAsiaTheme="minorEastAsia"/>
          <w:b/>
          <w:bCs/>
          <w:lang w:val="en-GB"/>
        </w:rPr>
        <w:tab/>
        <w:t xml:space="preserve">How fast </w:t>
      </w:r>
      <w:r w:rsidR="00923CA0" w:rsidRPr="006841A1">
        <w:rPr>
          <w:rFonts w:eastAsiaTheme="minorEastAsia"/>
          <w:b/>
          <w:bCs/>
          <w:lang w:val="en-GB"/>
        </w:rPr>
        <w:t>application</w:t>
      </w:r>
      <w:r w:rsidRPr="006841A1">
        <w:rPr>
          <w:rFonts w:eastAsiaTheme="minorEastAsia"/>
          <w:b/>
          <w:bCs/>
          <w:lang w:val="en-GB"/>
        </w:rPr>
        <w:t xml:space="preserve"> </w:t>
      </w:r>
      <w:r w:rsidR="00A72578">
        <w:rPr>
          <w:rFonts w:eastAsiaTheme="minorEastAsia"/>
          <w:b/>
          <w:bCs/>
          <w:lang w:val="en-GB"/>
        </w:rPr>
        <w:t>can</w:t>
      </w:r>
      <w:r w:rsidRPr="006841A1">
        <w:rPr>
          <w:rFonts w:eastAsiaTheme="minorEastAsia"/>
          <w:b/>
          <w:bCs/>
          <w:lang w:val="en-GB"/>
        </w:rPr>
        <w:t xml:space="preserve"> adapt its </w:t>
      </w:r>
      <w:r w:rsidR="006841A1" w:rsidRPr="006841A1">
        <w:rPr>
          <w:rFonts w:eastAsiaTheme="minorEastAsia"/>
          <w:b/>
          <w:bCs/>
          <w:lang w:val="en-GB"/>
        </w:rPr>
        <w:t xml:space="preserve">bit/frame </w:t>
      </w:r>
      <w:r w:rsidR="00923CA0" w:rsidRPr="006841A1">
        <w:rPr>
          <w:rFonts w:eastAsiaTheme="minorEastAsia"/>
          <w:b/>
          <w:bCs/>
          <w:lang w:val="en-GB"/>
        </w:rPr>
        <w:t>rate affects user experience but</w:t>
      </w:r>
      <w:r w:rsidRPr="006841A1">
        <w:rPr>
          <w:rFonts w:eastAsiaTheme="minorEastAsia"/>
          <w:b/>
          <w:bCs/>
          <w:lang w:val="en-GB"/>
        </w:rPr>
        <w:t xml:space="preserve"> depends on how fast </w:t>
      </w:r>
      <w:r w:rsidR="006841A1" w:rsidRPr="006841A1">
        <w:rPr>
          <w:rFonts w:eastAsiaTheme="minorEastAsia"/>
          <w:b/>
          <w:bCs/>
          <w:lang w:val="en-GB"/>
        </w:rPr>
        <w:t>RAN</w:t>
      </w:r>
      <w:r w:rsidRPr="006841A1">
        <w:rPr>
          <w:rFonts w:eastAsiaTheme="minorEastAsia"/>
          <w:b/>
          <w:bCs/>
          <w:lang w:val="en-GB"/>
        </w:rPr>
        <w:t xml:space="preserve"> </w:t>
      </w:r>
      <w:r w:rsidR="006841A1" w:rsidRPr="006841A1">
        <w:rPr>
          <w:rFonts w:eastAsiaTheme="minorEastAsia"/>
          <w:b/>
          <w:bCs/>
          <w:lang w:val="en-GB"/>
        </w:rPr>
        <w:t>is able to</w:t>
      </w:r>
      <w:r w:rsidRPr="006841A1">
        <w:rPr>
          <w:rFonts w:eastAsiaTheme="minorEastAsia"/>
          <w:b/>
          <w:bCs/>
          <w:lang w:val="en-GB"/>
        </w:rPr>
        <w:t xml:space="preserve"> reconfigure UE.</w:t>
      </w:r>
    </w:p>
    <w:p w14:paraId="2A7D0A52" w14:textId="6672B7EB" w:rsidR="00EC4272" w:rsidRDefault="005E6ACE" w:rsidP="007C5477">
      <w:pPr>
        <w:snapToGrid w:val="0"/>
        <w:spacing w:after="120"/>
        <w:ind w:left="0" w:firstLine="0"/>
        <w:rPr>
          <w:rFonts w:eastAsiaTheme="minorEastAsia"/>
          <w:lang w:val="en-GB"/>
        </w:rPr>
      </w:pPr>
      <w:r>
        <w:rPr>
          <w:rFonts w:eastAsiaTheme="minorEastAsia"/>
          <w:lang w:val="en-GB"/>
        </w:rPr>
        <w:t xml:space="preserve">Unfortunately, legacy RRC Reconfiguration procedure </w:t>
      </w:r>
      <w:r w:rsidR="00A13AC3">
        <w:rPr>
          <w:rFonts w:eastAsiaTheme="minorEastAsia"/>
          <w:lang w:val="en-GB"/>
        </w:rPr>
        <w:t xml:space="preserve">and UE Assistance Information </w:t>
      </w:r>
      <w:r w:rsidR="00B04E4B">
        <w:rPr>
          <w:rFonts w:eastAsiaTheme="minorEastAsia"/>
          <w:lang w:val="en-GB"/>
        </w:rPr>
        <w:t xml:space="preserve">(UAI) </w:t>
      </w:r>
      <w:r w:rsidR="00A13AC3">
        <w:rPr>
          <w:rFonts w:eastAsiaTheme="minorEastAsia"/>
          <w:lang w:val="en-GB"/>
        </w:rPr>
        <w:t xml:space="preserve">message </w:t>
      </w:r>
      <w:r>
        <w:rPr>
          <w:rFonts w:eastAsiaTheme="minorEastAsia"/>
          <w:lang w:val="en-GB"/>
        </w:rPr>
        <w:t xml:space="preserve">requires significant delay </w:t>
      </w:r>
      <w:r w:rsidR="00841937">
        <w:rPr>
          <w:rFonts w:eastAsiaTheme="minorEastAsia"/>
          <w:lang w:val="en-GB"/>
        </w:rPr>
        <w:t xml:space="preserve">compared to the typical </w:t>
      </w:r>
      <w:r w:rsidR="008C7D54">
        <w:rPr>
          <w:rFonts w:eastAsiaTheme="minorEastAsia"/>
          <w:lang w:val="en-GB"/>
        </w:rPr>
        <w:t>periodicity</w:t>
      </w:r>
      <w:r w:rsidR="00841937">
        <w:rPr>
          <w:rFonts w:eastAsiaTheme="minorEastAsia"/>
          <w:lang w:val="en-GB"/>
        </w:rPr>
        <w:t xml:space="preserve"> of XR traffic</w:t>
      </w:r>
      <w:r w:rsidR="001D7B17">
        <w:rPr>
          <w:rFonts w:eastAsiaTheme="minorEastAsia"/>
          <w:lang w:val="en-GB"/>
        </w:rPr>
        <w:t xml:space="preserve">. </w:t>
      </w:r>
      <w:r w:rsidR="008C7D54">
        <w:rPr>
          <w:rFonts w:eastAsiaTheme="minorEastAsia"/>
          <w:lang w:val="en-GB"/>
        </w:rPr>
        <w:t>The</w:t>
      </w:r>
      <w:r w:rsidR="001D7B17">
        <w:rPr>
          <w:rFonts w:eastAsiaTheme="minorEastAsia"/>
          <w:lang w:val="en-GB"/>
        </w:rPr>
        <w:t xml:space="preserve"> long delay</w:t>
      </w:r>
      <w:r w:rsidR="0071078A">
        <w:rPr>
          <w:rFonts w:eastAsiaTheme="minorEastAsia"/>
          <w:lang w:val="en-GB"/>
        </w:rPr>
        <w:t xml:space="preserve"> is due to two factors: propagation delay from DU to CU</w:t>
      </w:r>
      <w:r w:rsidR="00993520">
        <w:rPr>
          <w:rFonts w:eastAsiaTheme="minorEastAsia"/>
          <w:lang w:val="en-GB"/>
        </w:rPr>
        <w:t xml:space="preserve">, which typically is around 10msec, and RRC processing delay requirement, which is also 10msec. </w:t>
      </w:r>
      <w:r w:rsidR="00B17A45">
        <w:rPr>
          <w:rFonts w:eastAsiaTheme="minorEastAsia"/>
          <w:lang w:val="en-GB"/>
        </w:rPr>
        <w:t xml:space="preserve">Therefore, </w:t>
      </w:r>
      <w:r w:rsidR="00807C07">
        <w:rPr>
          <w:rFonts w:eastAsiaTheme="minorEastAsia"/>
          <w:lang w:val="en-GB"/>
        </w:rPr>
        <w:t xml:space="preserve">if UE </w:t>
      </w:r>
      <w:r w:rsidR="00B04E4B">
        <w:rPr>
          <w:rFonts w:eastAsiaTheme="minorEastAsia"/>
          <w:lang w:val="en-GB"/>
        </w:rPr>
        <w:t>requests</w:t>
      </w:r>
      <w:r w:rsidR="00807C07">
        <w:rPr>
          <w:rFonts w:eastAsiaTheme="minorEastAsia"/>
          <w:lang w:val="en-GB"/>
        </w:rPr>
        <w:t xml:space="preserve"> </w:t>
      </w:r>
      <w:r w:rsidR="00B04E4B">
        <w:rPr>
          <w:rFonts w:eastAsiaTheme="minorEastAsia"/>
          <w:lang w:val="en-GB"/>
        </w:rPr>
        <w:t xml:space="preserve">a </w:t>
      </w:r>
      <w:r w:rsidR="00807C07">
        <w:rPr>
          <w:rFonts w:eastAsiaTheme="minorEastAsia"/>
          <w:lang w:val="en-GB"/>
        </w:rPr>
        <w:t xml:space="preserve">new bit/frame rate </w:t>
      </w:r>
      <w:r w:rsidR="00B04E4B">
        <w:rPr>
          <w:rFonts w:eastAsiaTheme="minorEastAsia"/>
          <w:lang w:val="en-GB"/>
        </w:rPr>
        <w:t xml:space="preserve">by UAI </w:t>
      </w:r>
      <w:r w:rsidR="00807C07">
        <w:rPr>
          <w:rFonts w:eastAsiaTheme="minorEastAsia"/>
          <w:lang w:val="en-GB"/>
        </w:rPr>
        <w:t xml:space="preserve">and network uses RRC Reconfiguration to change </w:t>
      </w:r>
      <w:r w:rsidR="008972E0">
        <w:rPr>
          <w:rFonts w:eastAsiaTheme="minorEastAsia"/>
          <w:lang w:val="en-GB"/>
        </w:rPr>
        <w:t>UE’s</w:t>
      </w:r>
      <w:r w:rsidR="00807C07">
        <w:rPr>
          <w:rFonts w:eastAsiaTheme="minorEastAsia"/>
          <w:lang w:val="en-GB"/>
        </w:rPr>
        <w:t xml:space="preserve"> configuration</w:t>
      </w:r>
      <w:r w:rsidR="008972E0">
        <w:rPr>
          <w:rFonts w:eastAsiaTheme="minorEastAsia"/>
          <w:lang w:val="en-GB"/>
        </w:rPr>
        <w:t>s</w:t>
      </w:r>
      <w:r w:rsidR="00807C07">
        <w:rPr>
          <w:rFonts w:eastAsiaTheme="minorEastAsia"/>
          <w:lang w:val="en-GB"/>
        </w:rPr>
        <w:t xml:space="preserve">, </w:t>
      </w:r>
      <w:r w:rsidR="008972E0">
        <w:rPr>
          <w:rFonts w:eastAsiaTheme="minorEastAsia"/>
          <w:lang w:val="en-GB"/>
        </w:rPr>
        <w:t xml:space="preserve">it would take at least 30msec or longer to complete the </w:t>
      </w:r>
      <w:r w:rsidR="000B07B6">
        <w:rPr>
          <w:rFonts w:eastAsiaTheme="minorEastAsia"/>
          <w:lang w:val="en-GB"/>
        </w:rPr>
        <w:t xml:space="preserve">procedure. </w:t>
      </w:r>
      <w:r w:rsidR="008A57B8">
        <w:rPr>
          <w:rFonts w:eastAsiaTheme="minorEastAsia"/>
          <w:lang w:val="en-GB"/>
        </w:rPr>
        <w:t>If we take delays in CN signaling also into account, t</w:t>
      </w:r>
      <w:r w:rsidR="00D27BF9">
        <w:rPr>
          <w:rFonts w:eastAsiaTheme="minorEastAsia"/>
          <w:lang w:val="en-GB"/>
        </w:rPr>
        <w:t xml:space="preserve">hat means it would take </w:t>
      </w:r>
      <w:r w:rsidR="008A57B8">
        <w:rPr>
          <w:rFonts w:eastAsiaTheme="minorEastAsia"/>
          <w:lang w:val="en-GB"/>
        </w:rPr>
        <w:t xml:space="preserve">at least </w:t>
      </w:r>
      <w:r w:rsidR="00D27BF9">
        <w:rPr>
          <w:rFonts w:eastAsiaTheme="minorEastAsia"/>
          <w:lang w:val="en-GB"/>
        </w:rPr>
        <w:t>several XR cycles to effect a chang</w:t>
      </w:r>
      <w:r w:rsidR="008A57B8">
        <w:rPr>
          <w:rFonts w:eastAsiaTheme="minorEastAsia"/>
          <w:lang w:val="en-GB"/>
        </w:rPr>
        <w:t>e</w:t>
      </w:r>
      <w:r w:rsidR="00D27BF9">
        <w:rPr>
          <w:rFonts w:eastAsiaTheme="minorEastAsia"/>
          <w:lang w:val="en-GB"/>
        </w:rPr>
        <w:t>.</w:t>
      </w:r>
      <w:r w:rsidR="008A57B8">
        <w:rPr>
          <w:rFonts w:eastAsiaTheme="minorEastAsia"/>
          <w:lang w:val="en-GB"/>
        </w:rPr>
        <w:t xml:space="preserve"> </w:t>
      </w:r>
      <w:r w:rsidR="000B07B6">
        <w:rPr>
          <w:rFonts w:eastAsiaTheme="minorEastAsia"/>
          <w:lang w:val="en-GB"/>
        </w:rPr>
        <w:t xml:space="preserve">The </w:t>
      </w:r>
      <w:r w:rsidR="00AF0B5D">
        <w:rPr>
          <w:rFonts w:eastAsiaTheme="minorEastAsia"/>
          <w:lang w:val="en-GB"/>
        </w:rPr>
        <w:t>call flow below illustrates such an example.</w:t>
      </w:r>
    </w:p>
    <w:p w14:paraId="5A0695F3" w14:textId="4E3CA55A" w:rsidR="00FF75C5" w:rsidRDefault="00AB42CA" w:rsidP="00FF3DF6">
      <w:pPr>
        <w:ind w:left="0" w:firstLine="0"/>
        <w:jc w:val="center"/>
        <w:rPr>
          <w:rFonts w:eastAsiaTheme="minorEastAsia"/>
          <w:lang w:val="en-GB"/>
        </w:rPr>
      </w:pPr>
      <w:r>
        <w:rPr>
          <w:rFonts w:eastAsiaTheme="minorEastAsia"/>
          <w:lang w:val="en-GB"/>
        </w:rPr>
        <w:object w:dxaOrig="6913" w:dyaOrig="3483" w14:anchorId="6182E921">
          <v:shape id="_x0000_i1026" type="#_x0000_t75" style="width:284.55pt;height:142.85pt" o:ole="">
            <v:imagedata r:id="rId14" o:title=""/>
          </v:shape>
          <o:OLEObject Type="Embed" ProgID="Visio.Drawing.15" ShapeID="_x0000_i1026" DrawAspect="Content" ObjectID="_1721581540" r:id="rId15"/>
        </w:object>
      </w:r>
    </w:p>
    <w:p w14:paraId="27A63A1A" w14:textId="77777777" w:rsidR="000D307B" w:rsidRDefault="00ED0290" w:rsidP="00AB42CA">
      <w:pPr>
        <w:ind w:left="0" w:firstLine="0"/>
        <w:rPr>
          <w:rFonts w:eastAsiaTheme="minorEastAsia"/>
          <w:lang w:val="en-GB"/>
        </w:rPr>
      </w:pPr>
      <w:r>
        <w:rPr>
          <w:rFonts w:eastAsiaTheme="minorEastAsia"/>
          <w:lang w:val="en-GB"/>
        </w:rPr>
        <w:t>We think a</w:t>
      </w:r>
      <w:r w:rsidR="00AB42CA">
        <w:rPr>
          <w:rFonts w:eastAsiaTheme="minorEastAsia"/>
          <w:lang w:val="en-GB"/>
        </w:rPr>
        <w:t xml:space="preserve">n enhancement to </w:t>
      </w:r>
      <w:r>
        <w:rPr>
          <w:rFonts w:eastAsiaTheme="minorEastAsia"/>
          <w:lang w:val="en-GB"/>
        </w:rPr>
        <w:t xml:space="preserve">enable faster adaptation is to use MAC CE instead RRC message. More specifically, </w:t>
      </w:r>
    </w:p>
    <w:p w14:paraId="6C12DA1B" w14:textId="2ED51B4E" w:rsidR="000D307B" w:rsidRDefault="00ED0290" w:rsidP="000D307B">
      <w:pPr>
        <w:pStyle w:val="ListParagraph"/>
        <w:numPr>
          <w:ilvl w:val="0"/>
          <w:numId w:val="45"/>
        </w:numPr>
        <w:ind w:leftChars="0"/>
        <w:rPr>
          <w:rFonts w:eastAsiaTheme="minorEastAsia"/>
        </w:rPr>
      </w:pPr>
      <w:r w:rsidRPr="000D307B">
        <w:rPr>
          <w:rFonts w:eastAsiaTheme="minorEastAsia"/>
        </w:rPr>
        <w:t xml:space="preserve">RAN can </w:t>
      </w:r>
      <w:r w:rsidR="001A666F">
        <w:rPr>
          <w:rFonts w:eastAsiaTheme="minorEastAsia"/>
        </w:rPr>
        <w:t>p</w:t>
      </w:r>
      <w:r w:rsidRPr="000D307B">
        <w:rPr>
          <w:rFonts w:eastAsiaTheme="minorEastAsia"/>
        </w:rPr>
        <w:t xml:space="preserve">re-configure a set of candidate </w:t>
      </w:r>
      <w:r w:rsidR="000D307B">
        <w:rPr>
          <w:rFonts w:eastAsiaTheme="minorEastAsia"/>
        </w:rPr>
        <w:t xml:space="preserve">bit rates and/or frame rates. UE </w:t>
      </w:r>
      <w:r w:rsidR="001A666F">
        <w:rPr>
          <w:rFonts w:eastAsiaTheme="minorEastAsia"/>
        </w:rPr>
        <w:t xml:space="preserve">then </w:t>
      </w:r>
      <w:r w:rsidR="00032BCC">
        <w:rPr>
          <w:rFonts w:eastAsiaTheme="minorEastAsia"/>
        </w:rPr>
        <w:t>use</w:t>
      </w:r>
      <w:r w:rsidR="001A666F">
        <w:rPr>
          <w:rFonts w:eastAsiaTheme="minorEastAsia"/>
        </w:rPr>
        <w:t>s</w:t>
      </w:r>
      <w:r w:rsidR="00032BCC">
        <w:rPr>
          <w:rFonts w:eastAsiaTheme="minorEastAsia"/>
        </w:rPr>
        <w:t xml:space="preserve"> a MAC CE to indicate which rate it prefers</w:t>
      </w:r>
      <w:r w:rsidR="001A666F">
        <w:rPr>
          <w:rFonts w:eastAsiaTheme="minorEastAsia"/>
        </w:rPr>
        <w:t>;</w:t>
      </w:r>
    </w:p>
    <w:p w14:paraId="07A04B6F" w14:textId="4ADC143E" w:rsidR="00AB42CA" w:rsidRDefault="001A666F" w:rsidP="000D307B">
      <w:pPr>
        <w:pStyle w:val="ListParagraph"/>
        <w:numPr>
          <w:ilvl w:val="0"/>
          <w:numId w:val="45"/>
        </w:numPr>
        <w:ind w:leftChars="0"/>
        <w:rPr>
          <w:rFonts w:eastAsiaTheme="minorEastAsia"/>
        </w:rPr>
      </w:pPr>
      <w:r>
        <w:rPr>
          <w:rFonts w:eastAsiaTheme="minorEastAsia"/>
        </w:rPr>
        <w:t xml:space="preserve">RAN can </w:t>
      </w:r>
      <w:r w:rsidR="00B311EA">
        <w:rPr>
          <w:rFonts w:eastAsiaTheme="minorEastAsia"/>
        </w:rPr>
        <w:t xml:space="preserve">pre-configure a set of </w:t>
      </w:r>
      <w:r w:rsidR="00FD56C9" w:rsidRPr="000D307B">
        <w:rPr>
          <w:rFonts w:eastAsiaTheme="minorEastAsia"/>
        </w:rPr>
        <w:t>DRX/SPS/CG/LCP configurations</w:t>
      </w:r>
      <w:r w:rsidR="00670463">
        <w:rPr>
          <w:rFonts w:eastAsiaTheme="minorEastAsia"/>
        </w:rPr>
        <w:t xml:space="preserve"> and then use MAC CE to indicate to UE which one it should use, instead of using legacy RRC Reconfiguration procedure.</w:t>
      </w:r>
    </w:p>
    <w:p w14:paraId="39941B10" w14:textId="30F236DE" w:rsidR="00D1603C" w:rsidRDefault="00783A49" w:rsidP="001D7B17">
      <w:pPr>
        <w:ind w:left="0" w:firstLine="0"/>
        <w:rPr>
          <w:rFonts w:eastAsiaTheme="minorEastAsia"/>
          <w:lang w:val="en-GB"/>
        </w:rPr>
      </w:pPr>
      <w:r>
        <w:rPr>
          <w:rFonts w:eastAsiaTheme="minorEastAsia"/>
        </w:rPr>
        <w:t xml:space="preserve">Here we </w:t>
      </w:r>
      <w:r w:rsidR="00775BCF">
        <w:rPr>
          <w:rFonts w:eastAsiaTheme="minorEastAsia"/>
        </w:rPr>
        <w:t>note that for SPS and type-2 CGs, it is already possible for network to configure multiple configurations with different parameters</w:t>
      </w:r>
      <w:r w:rsidR="00B47820">
        <w:rPr>
          <w:rFonts w:eastAsiaTheme="minorEastAsia"/>
        </w:rPr>
        <w:t xml:space="preserve"> and then use activation DCI to </w:t>
      </w:r>
      <w:r w:rsidR="00427EB3">
        <w:rPr>
          <w:rFonts w:eastAsiaTheme="minorEastAsia"/>
        </w:rPr>
        <w:t xml:space="preserve">tell UE which configuration to use. </w:t>
      </w:r>
      <w:r w:rsidR="00074436">
        <w:rPr>
          <w:rFonts w:eastAsiaTheme="minorEastAsia"/>
        </w:rPr>
        <w:t>There are two limitations with this approach. First, it limits the number of combination of parameters to the maximum allowed SPS/CG configurations</w:t>
      </w:r>
      <w:r w:rsidR="001B11FA">
        <w:rPr>
          <w:rFonts w:eastAsiaTheme="minorEastAsia"/>
        </w:rPr>
        <w:t xml:space="preserve">, which is 16. That can quickly become </w:t>
      </w:r>
      <w:r w:rsidR="00CD78ED">
        <w:rPr>
          <w:rFonts w:eastAsiaTheme="minorEastAsia"/>
        </w:rPr>
        <w:t>inadequate</w:t>
      </w:r>
      <w:r w:rsidR="001B11FA">
        <w:rPr>
          <w:rFonts w:eastAsiaTheme="minorEastAsia"/>
        </w:rPr>
        <w:t xml:space="preserve"> if the number of parameters in a combination </w:t>
      </w:r>
      <w:r w:rsidR="00CD78ED">
        <w:rPr>
          <w:rFonts w:eastAsiaTheme="minorEastAsia"/>
        </w:rPr>
        <w:t>increases beyond 3. Second</w:t>
      </w:r>
      <w:r w:rsidR="00427EB3">
        <w:rPr>
          <w:rFonts w:eastAsiaTheme="minorEastAsia"/>
        </w:rPr>
        <w:t>, this approach limits the para</w:t>
      </w:r>
      <w:r w:rsidR="009A7AF7">
        <w:rPr>
          <w:rFonts w:eastAsiaTheme="minorEastAsia"/>
        </w:rPr>
        <w:t xml:space="preserve">meters </w:t>
      </w:r>
      <w:r w:rsidR="00C85B74">
        <w:rPr>
          <w:rFonts w:eastAsiaTheme="minorEastAsia"/>
        </w:rPr>
        <w:t xml:space="preserve">for adaption </w:t>
      </w:r>
      <w:r w:rsidR="009A7AF7">
        <w:rPr>
          <w:rFonts w:eastAsiaTheme="minorEastAsia"/>
        </w:rPr>
        <w:t>to only those which can be signaled within an activation DCI.</w:t>
      </w:r>
    </w:p>
    <w:p w14:paraId="1A01A3FD" w14:textId="313830C3" w:rsidR="00EC4272" w:rsidRPr="001C500E" w:rsidRDefault="00EC4272" w:rsidP="001C500E">
      <w:pPr>
        <w:ind w:left="1530" w:hanging="1530"/>
        <w:rPr>
          <w:rFonts w:eastAsiaTheme="minorEastAsia"/>
          <w:b/>
          <w:bCs/>
          <w:lang w:val="en-GB"/>
        </w:rPr>
      </w:pPr>
      <w:r w:rsidRPr="001C500E">
        <w:rPr>
          <w:rFonts w:eastAsiaTheme="minorEastAsia"/>
          <w:b/>
          <w:bCs/>
          <w:lang w:val="en-GB"/>
        </w:rPr>
        <w:t>Proposal</w:t>
      </w:r>
      <w:r w:rsidR="0005195E">
        <w:rPr>
          <w:rFonts w:eastAsiaTheme="minorEastAsia"/>
          <w:b/>
          <w:bCs/>
          <w:lang w:val="en-GB"/>
        </w:rPr>
        <w:t xml:space="preserve"> </w:t>
      </w:r>
      <w:r w:rsidR="00BD3CBF">
        <w:rPr>
          <w:rFonts w:eastAsiaTheme="minorEastAsia"/>
          <w:b/>
          <w:bCs/>
          <w:lang w:val="en-GB"/>
        </w:rPr>
        <w:t>2</w:t>
      </w:r>
      <w:r w:rsidR="001D6202">
        <w:rPr>
          <w:rFonts w:eastAsiaTheme="minorEastAsia"/>
          <w:b/>
          <w:bCs/>
          <w:lang w:val="en-GB"/>
        </w:rPr>
        <w:t>1</w:t>
      </w:r>
      <w:r w:rsidRPr="001C500E">
        <w:rPr>
          <w:rFonts w:eastAsiaTheme="minorEastAsia"/>
          <w:b/>
          <w:bCs/>
          <w:lang w:val="en-GB"/>
        </w:rPr>
        <w:t>.</w:t>
      </w:r>
      <w:r w:rsidRPr="001C500E">
        <w:rPr>
          <w:rFonts w:eastAsiaTheme="minorEastAsia"/>
          <w:b/>
          <w:bCs/>
          <w:lang w:val="en-GB"/>
        </w:rPr>
        <w:tab/>
      </w:r>
      <w:r w:rsidR="002B33F5">
        <w:rPr>
          <w:rFonts w:eastAsiaTheme="minorEastAsia"/>
          <w:b/>
          <w:bCs/>
          <w:lang w:val="en-GB"/>
        </w:rPr>
        <w:t>RAN2 s</w:t>
      </w:r>
      <w:r w:rsidRPr="001C500E">
        <w:rPr>
          <w:rFonts w:eastAsiaTheme="minorEastAsia"/>
          <w:b/>
          <w:bCs/>
          <w:lang w:val="en-GB"/>
        </w:rPr>
        <w:t xml:space="preserve">tudy MAC CE based </w:t>
      </w:r>
      <w:r w:rsidR="00907F09" w:rsidRPr="001C500E">
        <w:rPr>
          <w:rFonts w:eastAsiaTheme="minorEastAsia"/>
          <w:b/>
          <w:bCs/>
          <w:lang w:val="en-GB"/>
        </w:rPr>
        <w:t xml:space="preserve">adaptation of UE </w:t>
      </w:r>
      <w:r w:rsidRPr="001C500E">
        <w:rPr>
          <w:rFonts w:eastAsiaTheme="minorEastAsia"/>
          <w:b/>
          <w:bCs/>
          <w:lang w:val="en-GB"/>
        </w:rPr>
        <w:t>configuration</w:t>
      </w:r>
      <w:r w:rsidR="00907F09" w:rsidRPr="001C500E">
        <w:rPr>
          <w:rFonts w:eastAsiaTheme="minorEastAsia"/>
          <w:b/>
          <w:bCs/>
          <w:lang w:val="en-GB"/>
        </w:rPr>
        <w:t>s</w:t>
      </w:r>
      <w:r w:rsidR="009D1915">
        <w:rPr>
          <w:rFonts w:eastAsiaTheme="minorEastAsia"/>
          <w:b/>
          <w:bCs/>
          <w:lang w:val="en-GB"/>
        </w:rPr>
        <w:t>. FFS</w:t>
      </w:r>
      <w:r w:rsidRPr="001C500E">
        <w:rPr>
          <w:rFonts w:eastAsiaTheme="minorEastAsia"/>
          <w:b/>
          <w:bCs/>
          <w:lang w:val="en-GB"/>
        </w:rPr>
        <w:t xml:space="preserve"> which UE configurations </w:t>
      </w:r>
      <w:r w:rsidR="009D1915">
        <w:rPr>
          <w:rFonts w:eastAsiaTheme="minorEastAsia"/>
          <w:b/>
          <w:bCs/>
          <w:lang w:val="en-GB"/>
        </w:rPr>
        <w:t>should</w:t>
      </w:r>
      <w:r w:rsidRPr="001C500E">
        <w:rPr>
          <w:rFonts w:eastAsiaTheme="minorEastAsia"/>
          <w:b/>
          <w:bCs/>
          <w:lang w:val="en-GB"/>
        </w:rPr>
        <w:t xml:space="preserve"> </w:t>
      </w:r>
      <w:r w:rsidR="00966834">
        <w:rPr>
          <w:rFonts w:eastAsiaTheme="minorEastAsia"/>
          <w:b/>
          <w:bCs/>
          <w:lang w:val="en-GB"/>
        </w:rPr>
        <w:t>be included in this enhancement</w:t>
      </w:r>
      <w:r w:rsidRPr="001C500E">
        <w:rPr>
          <w:rFonts w:eastAsiaTheme="minorEastAsia"/>
          <w:b/>
          <w:bCs/>
          <w:lang w:val="en-GB"/>
        </w:rPr>
        <w:t xml:space="preserve">. </w:t>
      </w:r>
    </w:p>
    <w:p w14:paraId="4A319EED" w14:textId="1EB03FA7" w:rsidR="001C700D" w:rsidRDefault="00F63C97" w:rsidP="00EF36B6">
      <w:pPr>
        <w:ind w:left="0" w:firstLine="0"/>
        <w:rPr>
          <w:lang w:val="en-GB" w:eastAsia="ja-JP"/>
        </w:rPr>
      </w:pPr>
      <w:r>
        <w:rPr>
          <w:lang w:val="en-GB" w:eastAsia="ja-JP"/>
        </w:rPr>
        <w:t xml:space="preserve">Currently </w:t>
      </w:r>
      <w:r w:rsidR="00E23850">
        <w:rPr>
          <w:lang w:val="en-GB" w:eastAsia="ja-JP"/>
        </w:rPr>
        <w:t xml:space="preserve">applications adapt their bit/frame rate based on their own measurements on end-to-end </w:t>
      </w:r>
      <w:r w:rsidR="007F5912">
        <w:rPr>
          <w:lang w:val="en-GB" w:eastAsia="ja-JP"/>
        </w:rPr>
        <w:t>QoS</w:t>
      </w:r>
      <w:r w:rsidR="00E23850">
        <w:rPr>
          <w:lang w:val="en-GB" w:eastAsia="ja-JP"/>
        </w:rPr>
        <w:t xml:space="preserve"> of their connections, e.g. delay, loss rate, available bit rate</w:t>
      </w:r>
      <w:r w:rsidR="000927C2">
        <w:rPr>
          <w:lang w:val="en-GB" w:eastAsia="ja-JP"/>
        </w:rPr>
        <w:t xml:space="preserve"> (ABR)</w:t>
      </w:r>
      <w:r w:rsidR="00EF36B6">
        <w:rPr>
          <w:lang w:val="en-GB" w:eastAsia="ja-JP"/>
        </w:rPr>
        <w:t>, etc</w:t>
      </w:r>
      <w:r w:rsidR="00E23850">
        <w:rPr>
          <w:lang w:val="en-GB" w:eastAsia="ja-JP"/>
        </w:rPr>
        <w:t xml:space="preserve">. </w:t>
      </w:r>
      <w:r w:rsidR="00941456">
        <w:rPr>
          <w:lang w:val="en-GB" w:eastAsia="ja-JP"/>
        </w:rPr>
        <w:t>W</w:t>
      </w:r>
      <w:r w:rsidR="00E84F54">
        <w:rPr>
          <w:lang w:val="en-GB" w:eastAsia="ja-JP"/>
        </w:rPr>
        <w:t>e</w:t>
      </w:r>
      <w:r w:rsidR="00941456">
        <w:rPr>
          <w:lang w:val="en-GB" w:eastAsia="ja-JP"/>
        </w:rPr>
        <w:t>’d</w:t>
      </w:r>
      <w:r w:rsidR="00E84F54">
        <w:rPr>
          <w:lang w:val="en-GB" w:eastAsia="ja-JP"/>
        </w:rPr>
        <w:t xml:space="preserve"> argue </w:t>
      </w:r>
      <w:r w:rsidR="00015A48">
        <w:rPr>
          <w:lang w:val="en-GB" w:eastAsia="ja-JP"/>
        </w:rPr>
        <w:t xml:space="preserve">that it is </w:t>
      </w:r>
      <w:r w:rsidR="00941456">
        <w:rPr>
          <w:lang w:val="en-GB" w:eastAsia="ja-JP"/>
        </w:rPr>
        <w:t>beneficial</w:t>
      </w:r>
      <w:r w:rsidR="00015A48">
        <w:rPr>
          <w:lang w:val="en-GB" w:eastAsia="ja-JP"/>
        </w:rPr>
        <w:t xml:space="preserve"> to application</w:t>
      </w:r>
      <w:r w:rsidR="00483E9D">
        <w:rPr>
          <w:lang w:val="en-GB" w:eastAsia="ja-JP"/>
        </w:rPr>
        <w:t>s if RAN can pro</w:t>
      </w:r>
      <w:r w:rsidR="00015A48">
        <w:rPr>
          <w:lang w:val="en-GB" w:eastAsia="ja-JP"/>
        </w:rPr>
        <w:t xml:space="preserve">vide similar information </w:t>
      </w:r>
      <w:r w:rsidR="00BC65A6">
        <w:rPr>
          <w:lang w:val="en-GB" w:eastAsia="ja-JP"/>
        </w:rPr>
        <w:t xml:space="preserve">about UE’s radio link </w:t>
      </w:r>
      <w:r w:rsidR="00015A48">
        <w:rPr>
          <w:lang w:val="en-GB" w:eastAsia="ja-JP"/>
        </w:rPr>
        <w:t>too.</w:t>
      </w:r>
      <w:r w:rsidR="00222C45">
        <w:rPr>
          <w:lang w:val="en-GB" w:eastAsia="ja-JP"/>
        </w:rPr>
        <w:t xml:space="preserve"> </w:t>
      </w:r>
    </w:p>
    <w:p w14:paraId="631DC4ED" w14:textId="6F12F57E" w:rsidR="00365CF1" w:rsidRDefault="00FC20D3" w:rsidP="00EF36B6">
      <w:pPr>
        <w:ind w:left="0" w:firstLine="0"/>
        <w:rPr>
          <w:lang w:val="en-GB" w:eastAsia="ja-JP"/>
        </w:rPr>
      </w:pPr>
      <w:r>
        <w:rPr>
          <w:lang w:val="en-GB" w:eastAsia="ja-JP"/>
        </w:rPr>
        <w:t xml:space="preserve">Although what RAN can provide is not end-to-end </w:t>
      </w:r>
      <w:r w:rsidR="00B960EB">
        <w:rPr>
          <w:lang w:val="en-GB" w:eastAsia="ja-JP"/>
        </w:rPr>
        <w:t xml:space="preserve">QoS </w:t>
      </w:r>
      <w:r>
        <w:rPr>
          <w:lang w:val="en-GB" w:eastAsia="ja-JP"/>
        </w:rPr>
        <w:t xml:space="preserve">information, it can be much more accurate and responsive than what application can estimate on their </w:t>
      </w:r>
      <w:r w:rsidR="000927C2">
        <w:rPr>
          <w:lang w:val="en-GB" w:eastAsia="ja-JP"/>
        </w:rPr>
        <w:t>own</w:t>
      </w:r>
      <w:r w:rsidR="00FA4830">
        <w:rPr>
          <w:lang w:val="en-GB" w:eastAsia="ja-JP"/>
        </w:rPr>
        <w:t xml:space="preserve"> about UE’s radio link, which typically is the bottleneck of </w:t>
      </w:r>
      <w:r w:rsidR="00720B54">
        <w:rPr>
          <w:lang w:val="en-GB" w:eastAsia="ja-JP"/>
        </w:rPr>
        <w:t>an end-to-end connection</w:t>
      </w:r>
      <w:r w:rsidR="000927C2">
        <w:rPr>
          <w:lang w:val="en-GB" w:eastAsia="ja-JP"/>
        </w:rPr>
        <w:t xml:space="preserve">. Take ABR as an example. When </w:t>
      </w:r>
      <w:r w:rsidR="00297B46">
        <w:rPr>
          <w:lang w:val="en-GB" w:eastAsia="ja-JP"/>
        </w:rPr>
        <w:t>RAN reconfigures UE’s cell group, CA configuration or total bandwidth, it is</w:t>
      </w:r>
      <w:r w:rsidR="00D31C78">
        <w:rPr>
          <w:lang w:val="en-GB" w:eastAsia="ja-JP"/>
        </w:rPr>
        <w:t xml:space="preserve"> faster and more accurate for RAN to </w:t>
      </w:r>
      <w:r w:rsidR="003E5A9C">
        <w:rPr>
          <w:lang w:val="en-GB" w:eastAsia="ja-JP"/>
        </w:rPr>
        <w:t>indicate to application</w:t>
      </w:r>
      <w:r w:rsidR="00D31C78">
        <w:rPr>
          <w:lang w:val="en-GB" w:eastAsia="ja-JP"/>
        </w:rPr>
        <w:t xml:space="preserve"> </w:t>
      </w:r>
      <w:r w:rsidR="00160970">
        <w:rPr>
          <w:lang w:val="en-GB" w:eastAsia="ja-JP"/>
        </w:rPr>
        <w:t xml:space="preserve">how those changes may affect </w:t>
      </w:r>
      <w:r w:rsidR="00B63ED4">
        <w:rPr>
          <w:lang w:val="en-GB" w:eastAsia="ja-JP"/>
        </w:rPr>
        <w:t xml:space="preserve">its </w:t>
      </w:r>
      <w:r w:rsidR="00160970">
        <w:rPr>
          <w:lang w:val="en-GB" w:eastAsia="ja-JP"/>
        </w:rPr>
        <w:t>ABR,</w:t>
      </w:r>
      <w:r w:rsidR="00167FDA">
        <w:rPr>
          <w:lang w:val="en-GB" w:eastAsia="ja-JP"/>
        </w:rPr>
        <w:t xml:space="preserve"> </w:t>
      </w:r>
      <w:r w:rsidR="00E01DB1">
        <w:rPr>
          <w:lang w:val="en-GB" w:eastAsia="ja-JP"/>
        </w:rPr>
        <w:t xml:space="preserve">and </w:t>
      </w:r>
      <w:r w:rsidR="00167FDA">
        <w:rPr>
          <w:lang w:val="en-GB" w:eastAsia="ja-JP"/>
        </w:rPr>
        <w:t>at a granularity finer than what UE can estimate on its own. In fact, Available Bit Rate MAC CE is already available</w:t>
      </w:r>
      <w:r w:rsidR="00C2505F">
        <w:rPr>
          <w:lang w:val="en-GB" w:eastAsia="ja-JP"/>
        </w:rPr>
        <w:t xml:space="preserve"> for RAN and UE to use. What </w:t>
      </w:r>
      <w:r w:rsidR="00EA5A25">
        <w:rPr>
          <w:lang w:val="en-GB" w:eastAsia="ja-JP"/>
        </w:rPr>
        <w:t xml:space="preserve">may need to be enhanced for XR is that ABR for XR traffic </w:t>
      </w:r>
      <w:r w:rsidR="00E01DB1">
        <w:rPr>
          <w:lang w:val="en-GB" w:eastAsia="ja-JP"/>
        </w:rPr>
        <w:t>can be a function of</w:t>
      </w:r>
      <w:r w:rsidR="00EA5A25">
        <w:rPr>
          <w:lang w:val="en-GB" w:eastAsia="ja-JP"/>
        </w:rPr>
        <w:t xml:space="preserve"> its frame rate. </w:t>
      </w:r>
      <w:r w:rsidR="00627DDB">
        <w:rPr>
          <w:lang w:val="en-GB" w:eastAsia="ja-JP"/>
        </w:rPr>
        <w:t>Hence i</w:t>
      </w:r>
      <w:r w:rsidR="00D0240A">
        <w:rPr>
          <w:lang w:val="en-GB" w:eastAsia="ja-JP"/>
        </w:rPr>
        <w:t xml:space="preserve">t is desirable for network to indicate ABR for different frame rates, so that application </w:t>
      </w:r>
      <w:r w:rsidR="00627DDB">
        <w:rPr>
          <w:lang w:val="en-GB" w:eastAsia="ja-JP"/>
        </w:rPr>
        <w:t>can be</w:t>
      </w:r>
      <w:r w:rsidR="00F457F8">
        <w:rPr>
          <w:lang w:val="en-GB" w:eastAsia="ja-JP"/>
        </w:rPr>
        <w:t xml:space="preserve"> better informed in its </w:t>
      </w:r>
      <w:r w:rsidR="00BB67BC">
        <w:rPr>
          <w:lang w:val="en-GB" w:eastAsia="ja-JP"/>
        </w:rPr>
        <w:t xml:space="preserve">rate adaption. Similarly, on UL, </w:t>
      </w:r>
      <w:r w:rsidR="00365CF1">
        <w:rPr>
          <w:lang w:val="en-GB" w:eastAsia="ja-JP"/>
        </w:rPr>
        <w:t xml:space="preserve">it is desirable for </w:t>
      </w:r>
      <w:r w:rsidR="00BB67BC">
        <w:rPr>
          <w:lang w:val="en-GB" w:eastAsia="ja-JP"/>
        </w:rPr>
        <w:t xml:space="preserve">UE </w:t>
      </w:r>
      <w:r w:rsidR="003154AC">
        <w:rPr>
          <w:lang w:val="en-GB" w:eastAsia="ja-JP"/>
        </w:rPr>
        <w:t xml:space="preserve">to </w:t>
      </w:r>
      <w:r w:rsidR="00223385">
        <w:rPr>
          <w:lang w:val="en-GB" w:eastAsia="ja-JP"/>
        </w:rPr>
        <w:t xml:space="preserve">be able to </w:t>
      </w:r>
      <w:r w:rsidR="003154AC">
        <w:rPr>
          <w:lang w:val="en-GB" w:eastAsia="ja-JP"/>
        </w:rPr>
        <w:t>inquire</w:t>
      </w:r>
      <w:r w:rsidR="00365CF1">
        <w:rPr>
          <w:lang w:val="en-GB" w:eastAsia="ja-JP"/>
        </w:rPr>
        <w:t xml:space="preserve"> </w:t>
      </w:r>
      <w:r w:rsidR="00BB67BC">
        <w:rPr>
          <w:lang w:val="en-GB" w:eastAsia="ja-JP"/>
        </w:rPr>
        <w:t xml:space="preserve">ABR at </w:t>
      </w:r>
      <w:r w:rsidR="00365CF1">
        <w:rPr>
          <w:lang w:val="en-GB" w:eastAsia="ja-JP"/>
        </w:rPr>
        <w:t xml:space="preserve">a </w:t>
      </w:r>
      <w:r w:rsidR="00BB67BC">
        <w:rPr>
          <w:lang w:val="en-GB" w:eastAsia="ja-JP"/>
        </w:rPr>
        <w:t xml:space="preserve">frame </w:t>
      </w:r>
      <w:r w:rsidR="00365CF1">
        <w:rPr>
          <w:lang w:val="en-GB" w:eastAsia="ja-JP"/>
        </w:rPr>
        <w:t>rate different from its current one.</w:t>
      </w:r>
    </w:p>
    <w:p w14:paraId="79C6100A" w14:textId="49938AA7" w:rsidR="00FC20D3" w:rsidRDefault="00FD26CC" w:rsidP="00EF36B6">
      <w:pPr>
        <w:ind w:left="0" w:firstLine="0"/>
        <w:rPr>
          <w:lang w:val="en-GB" w:eastAsia="ja-JP"/>
        </w:rPr>
      </w:pPr>
      <w:r>
        <w:rPr>
          <w:lang w:val="en-GB" w:eastAsia="ja-JP"/>
        </w:rPr>
        <w:t xml:space="preserve">Delay and loss </w:t>
      </w:r>
      <w:r w:rsidR="00AE2E3D">
        <w:rPr>
          <w:lang w:val="en-GB" w:eastAsia="ja-JP"/>
        </w:rPr>
        <w:t xml:space="preserve">of traffic going through RAN </w:t>
      </w:r>
      <w:r w:rsidR="00DB20D7">
        <w:rPr>
          <w:lang w:val="en-GB" w:eastAsia="ja-JP"/>
        </w:rPr>
        <w:t>can</w:t>
      </w:r>
      <w:r w:rsidR="00712C88">
        <w:rPr>
          <w:lang w:val="en-GB" w:eastAsia="ja-JP"/>
        </w:rPr>
        <w:t xml:space="preserve"> depend on </w:t>
      </w:r>
      <w:r w:rsidR="00AE2E3D">
        <w:rPr>
          <w:lang w:val="en-GB" w:eastAsia="ja-JP"/>
        </w:rPr>
        <w:t xml:space="preserve">the </w:t>
      </w:r>
      <w:r w:rsidR="00712C88">
        <w:rPr>
          <w:lang w:val="en-GB" w:eastAsia="ja-JP"/>
        </w:rPr>
        <w:t xml:space="preserve">loading at RAN. </w:t>
      </w:r>
      <w:r w:rsidR="00412512">
        <w:rPr>
          <w:lang w:val="en-GB" w:eastAsia="ja-JP"/>
        </w:rPr>
        <w:t xml:space="preserve">When there is a fast </w:t>
      </w:r>
      <w:r w:rsidR="00816CA3">
        <w:rPr>
          <w:lang w:val="en-GB" w:eastAsia="ja-JP"/>
        </w:rPr>
        <w:t xml:space="preserve">or large </w:t>
      </w:r>
      <w:r w:rsidR="00412512">
        <w:rPr>
          <w:lang w:val="en-GB" w:eastAsia="ja-JP"/>
        </w:rPr>
        <w:t xml:space="preserve">change in </w:t>
      </w:r>
      <w:r w:rsidR="007B016C">
        <w:rPr>
          <w:lang w:val="en-GB" w:eastAsia="ja-JP"/>
        </w:rPr>
        <w:t xml:space="preserve">a cell’s </w:t>
      </w:r>
      <w:r w:rsidR="00412512">
        <w:rPr>
          <w:lang w:val="en-GB" w:eastAsia="ja-JP"/>
        </w:rPr>
        <w:t xml:space="preserve">loading, </w:t>
      </w:r>
      <w:r w:rsidR="007B016C">
        <w:rPr>
          <w:lang w:val="en-GB" w:eastAsia="ja-JP"/>
        </w:rPr>
        <w:t xml:space="preserve">it is more efficient for RAN to </w:t>
      </w:r>
      <w:r w:rsidR="00AE3D67">
        <w:rPr>
          <w:lang w:val="en-GB" w:eastAsia="ja-JP"/>
        </w:rPr>
        <w:t>provide an estimate of the new delay and loss</w:t>
      </w:r>
      <w:r w:rsidR="00BD767F">
        <w:rPr>
          <w:lang w:val="en-GB" w:eastAsia="ja-JP"/>
        </w:rPr>
        <w:t xml:space="preserve"> to application</w:t>
      </w:r>
      <w:r>
        <w:rPr>
          <w:lang w:val="en-GB" w:eastAsia="ja-JP"/>
        </w:rPr>
        <w:t xml:space="preserve"> </w:t>
      </w:r>
      <w:r w:rsidR="00EC2953">
        <w:rPr>
          <w:lang w:val="en-GB" w:eastAsia="ja-JP"/>
        </w:rPr>
        <w:t xml:space="preserve">than having application </w:t>
      </w:r>
      <w:r w:rsidR="00A87494">
        <w:rPr>
          <w:lang w:val="en-GB" w:eastAsia="ja-JP"/>
        </w:rPr>
        <w:t xml:space="preserve">estimate them </w:t>
      </w:r>
      <w:r w:rsidR="00E928AE">
        <w:rPr>
          <w:lang w:val="en-GB" w:eastAsia="ja-JP"/>
        </w:rPr>
        <w:t>by</w:t>
      </w:r>
      <w:r w:rsidR="007F6D94">
        <w:rPr>
          <w:lang w:val="en-GB" w:eastAsia="ja-JP"/>
        </w:rPr>
        <w:t xml:space="preserve"> its own measurement</w:t>
      </w:r>
      <w:r w:rsidR="00B31056">
        <w:rPr>
          <w:lang w:val="en-GB" w:eastAsia="ja-JP"/>
        </w:rPr>
        <w:t>s</w:t>
      </w:r>
      <w:r w:rsidR="007F6D94">
        <w:rPr>
          <w:lang w:val="en-GB" w:eastAsia="ja-JP"/>
        </w:rPr>
        <w:t xml:space="preserve">. That would be too slow </w:t>
      </w:r>
      <w:r w:rsidR="00E928AE">
        <w:rPr>
          <w:lang w:val="en-GB" w:eastAsia="ja-JP"/>
        </w:rPr>
        <w:t>and more error prone</w:t>
      </w:r>
      <w:r w:rsidR="007E277B">
        <w:rPr>
          <w:lang w:val="en-GB" w:eastAsia="ja-JP"/>
        </w:rPr>
        <w:t xml:space="preserve">. </w:t>
      </w:r>
      <w:r w:rsidR="000927C2">
        <w:rPr>
          <w:lang w:val="en-GB" w:eastAsia="ja-JP"/>
        </w:rPr>
        <w:t xml:space="preserve"> </w:t>
      </w:r>
    </w:p>
    <w:p w14:paraId="333AF7B2" w14:textId="04F1FBDF" w:rsidR="00FD6E52" w:rsidRPr="00F722C5" w:rsidRDefault="00FD6E52" w:rsidP="00464267">
      <w:pPr>
        <w:ind w:left="1530" w:hanging="1530"/>
        <w:rPr>
          <w:b/>
          <w:bCs/>
          <w:lang w:val="en-GB" w:eastAsia="ja-JP"/>
        </w:rPr>
      </w:pPr>
      <w:r w:rsidRPr="00F722C5">
        <w:rPr>
          <w:b/>
          <w:bCs/>
          <w:lang w:val="en-GB" w:eastAsia="ja-JP"/>
        </w:rPr>
        <w:t>Observation</w:t>
      </w:r>
      <w:r w:rsidR="0005195E">
        <w:rPr>
          <w:b/>
          <w:bCs/>
          <w:lang w:val="en-GB" w:eastAsia="ja-JP"/>
        </w:rPr>
        <w:t xml:space="preserve"> </w:t>
      </w:r>
      <w:r w:rsidR="00FE27F5">
        <w:rPr>
          <w:b/>
          <w:bCs/>
          <w:lang w:val="en-GB" w:eastAsia="ja-JP"/>
        </w:rPr>
        <w:t>9</w:t>
      </w:r>
      <w:r w:rsidRPr="00F722C5">
        <w:rPr>
          <w:b/>
          <w:bCs/>
          <w:lang w:val="en-GB" w:eastAsia="ja-JP"/>
        </w:rPr>
        <w:t>.</w:t>
      </w:r>
      <w:r w:rsidRPr="00F722C5">
        <w:rPr>
          <w:b/>
          <w:bCs/>
          <w:lang w:val="en-GB" w:eastAsia="ja-JP"/>
        </w:rPr>
        <w:tab/>
      </w:r>
      <w:r w:rsidR="007E277B" w:rsidRPr="00F722C5">
        <w:rPr>
          <w:b/>
          <w:bCs/>
          <w:lang w:val="en-GB" w:eastAsia="ja-JP"/>
        </w:rPr>
        <w:t>RAN</w:t>
      </w:r>
      <w:r w:rsidRPr="00F722C5">
        <w:rPr>
          <w:b/>
          <w:bCs/>
          <w:lang w:val="en-GB" w:eastAsia="ja-JP"/>
        </w:rPr>
        <w:t xml:space="preserve"> </w:t>
      </w:r>
      <w:r w:rsidR="009517B5" w:rsidRPr="00F722C5">
        <w:rPr>
          <w:b/>
          <w:bCs/>
          <w:lang w:val="en-GB" w:eastAsia="ja-JP"/>
        </w:rPr>
        <w:t xml:space="preserve">can provide </w:t>
      </w:r>
      <w:r w:rsidR="00702033" w:rsidRPr="00F722C5">
        <w:rPr>
          <w:b/>
          <w:bCs/>
          <w:lang w:val="en-GB" w:eastAsia="ja-JP"/>
        </w:rPr>
        <w:t xml:space="preserve">faster and </w:t>
      </w:r>
      <w:r w:rsidR="00F722C5">
        <w:rPr>
          <w:b/>
          <w:bCs/>
          <w:lang w:val="en-GB" w:eastAsia="ja-JP"/>
        </w:rPr>
        <w:t>better</w:t>
      </w:r>
      <w:r w:rsidR="009517B5" w:rsidRPr="00F722C5">
        <w:rPr>
          <w:b/>
          <w:bCs/>
          <w:lang w:val="en-GB" w:eastAsia="ja-JP"/>
        </w:rPr>
        <w:t xml:space="preserve"> estimates </w:t>
      </w:r>
      <w:r w:rsidR="00790160" w:rsidRPr="00F722C5">
        <w:rPr>
          <w:b/>
          <w:bCs/>
          <w:lang w:val="en-GB" w:eastAsia="ja-JP"/>
        </w:rPr>
        <w:t>o</w:t>
      </w:r>
      <w:r w:rsidR="00BF5218" w:rsidRPr="00F722C5">
        <w:rPr>
          <w:b/>
          <w:bCs/>
          <w:lang w:val="en-GB" w:eastAsia="ja-JP"/>
        </w:rPr>
        <w:t>n</w:t>
      </w:r>
      <w:r w:rsidR="00702033" w:rsidRPr="00F722C5">
        <w:rPr>
          <w:b/>
          <w:bCs/>
          <w:lang w:val="en-GB" w:eastAsia="ja-JP"/>
        </w:rPr>
        <w:t xml:space="preserve"> </w:t>
      </w:r>
      <w:r w:rsidR="00790160" w:rsidRPr="00F722C5">
        <w:rPr>
          <w:b/>
          <w:bCs/>
          <w:lang w:val="en-GB" w:eastAsia="ja-JP"/>
        </w:rPr>
        <w:t xml:space="preserve">a flow’s </w:t>
      </w:r>
      <w:r w:rsidR="0082431B" w:rsidRPr="00F722C5">
        <w:rPr>
          <w:b/>
          <w:bCs/>
          <w:lang w:val="en-GB" w:eastAsia="ja-JP"/>
        </w:rPr>
        <w:t xml:space="preserve">QoS </w:t>
      </w:r>
      <w:r w:rsidR="00264393" w:rsidRPr="00F722C5">
        <w:rPr>
          <w:b/>
          <w:bCs/>
          <w:lang w:val="en-GB" w:eastAsia="ja-JP"/>
        </w:rPr>
        <w:t>than application itself</w:t>
      </w:r>
      <w:r w:rsidR="001A12E7" w:rsidRPr="00F722C5">
        <w:rPr>
          <w:b/>
          <w:bCs/>
          <w:lang w:val="en-GB" w:eastAsia="ja-JP"/>
        </w:rPr>
        <w:t xml:space="preserve">. </w:t>
      </w:r>
    </w:p>
    <w:p w14:paraId="20198AF4" w14:textId="7B34CFDE" w:rsidR="007F34E0" w:rsidRPr="00F722C5" w:rsidRDefault="007F34E0" w:rsidP="00464267">
      <w:pPr>
        <w:ind w:left="1530" w:hanging="1530"/>
        <w:rPr>
          <w:b/>
          <w:bCs/>
          <w:lang w:val="en-GB" w:eastAsia="ja-JP"/>
        </w:rPr>
      </w:pPr>
      <w:r w:rsidRPr="00F722C5">
        <w:rPr>
          <w:b/>
          <w:bCs/>
          <w:lang w:val="en-GB" w:eastAsia="ja-JP"/>
        </w:rPr>
        <w:t>Proposal</w:t>
      </w:r>
      <w:r w:rsidR="00BD3CBF">
        <w:rPr>
          <w:b/>
          <w:bCs/>
          <w:lang w:val="en-GB" w:eastAsia="ja-JP"/>
        </w:rPr>
        <w:t xml:space="preserve"> 2</w:t>
      </w:r>
      <w:r w:rsidR="001D6202">
        <w:rPr>
          <w:b/>
          <w:bCs/>
          <w:lang w:val="en-GB" w:eastAsia="ja-JP"/>
        </w:rPr>
        <w:t>2</w:t>
      </w:r>
      <w:r w:rsidRPr="00F722C5">
        <w:rPr>
          <w:b/>
          <w:bCs/>
          <w:lang w:val="en-GB" w:eastAsia="ja-JP"/>
        </w:rPr>
        <w:t>.</w:t>
      </w:r>
      <w:r w:rsidRPr="00F722C5">
        <w:rPr>
          <w:b/>
          <w:bCs/>
          <w:lang w:val="en-GB" w:eastAsia="ja-JP"/>
        </w:rPr>
        <w:tab/>
      </w:r>
      <w:r w:rsidR="002B33F5">
        <w:rPr>
          <w:b/>
          <w:bCs/>
          <w:lang w:val="en-GB" w:eastAsia="ja-JP"/>
        </w:rPr>
        <w:t>RAN2 s</w:t>
      </w:r>
      <w:r w:rsidR="004C505E" w:rsidRPr="00F722C5">
        <w:rPr>
          <w:b/>
          <w:bCs/>
          <w:lang w:val="en-GB" w:eastAsia="ja-JP"/>
        </w:rPr>
        <w:t xml:space="preserve">tudy </w:t>
      </w:r>
      <w:r w:rsidR="00464267" w:rsidRPr="00F722C5">
        <w:rPr>
          <w:b/>
          <w:bCs/>
          <w:lang w:val="en-GB" w:eastAsia="ja-JP"/>
        </w:rPr>
        <w:t xml:space="preserve">RAN assistance information to </w:t>
      </w:r>
      <w:r w:rsidR="00334267">
        <w:rPr>
          <w:b/>
          <w:bCs/>
          <w:lang w:val="en-GB" w:eastAsia="ja-JP"/>
        </w:rPr>
        <w:t>UE (</w:t>
      </w:r>
      <w:r w:rsidR="00464267" w:rsidRPr="00F722C5">
        <w:rPr>
          <w:b/>
          <w:bCs/>
          <w:lang w:val="en-GB" w:eastAsia="ja-JP"/>
        </w:rPr>
        <w:t>application</w:t>
      </w:r>
      <w:r w:rsidR="00334267">
        <w:rPr>
          <w:b/>
          <w:bCs/>
          <w:lang w:val="en-GB" w:eastAsia="ja-JP"/>
        </w:rPr>
        <w:t>)</w:t>
      </w:r>
      <w:r w:rsidR="00AE6015">
        <w:rPr>
          <w:b/>
          <w:bCs/>
          <w:lang w:val="en-GB" w:eastAsia="ja-JP"/>
        </w:rPr>
        <w:t xml:space="preserve"> </w:t>
      </w:r>
      <w:r w:rsidR="00464267" w:rsidRPr="00F722C5">
        <w:rPr>
          <w:b/>
          <w:bCs/>
          <w:lang w:val="en-GB" w:eastAsia="ja-JP"/>
        </w:rPr>
        <w:t>such as enhanced a</w:t>
      </w:r>
      <w:r w:rsidR="004C505E" w:rsidRPr="00F722C5">
        <w:rPr>
          <w:b/>
          <w:bCs/>
          <w:lang w:val="en-GB" w:eastAsia="ja-JP"/>
        </w:rPr>
        <w:t>vailable</w:t>
      </w:r>
      <w:r w:rsidR="001D5CE6" w:rsidRPr="00F722C5">
        <w:rPr>
          <w:b/>
          <w:bCs/>
          <w:lang w:val="en-GB" w:eastAsia="ja-JP"/>
        </w:rPr>
        <w:t xml:space="preserve"> </w:t>
      </w:r>
      <w:r w:rsidR="00464267" w:rsidRPr="00F722C5">
        <w:rPr>
          <w:b/>
          <w:bCs/>
          <w:lang w:val="en-GB" w:eastAsia="ja-JP"/>
        </w:rPr>
        <w:t>b</w:t>
      </w:r>
      <w:r w:rsidR="001D5CE6" w:rsidRPr="00F722C5">
        <w:rPr>
          <w:b/>
          <w:bCs/>
          <w:lang w:val="en-GB" w:eastAsia="ja-JP"/>
        </w:rPr>
        <w:t xml:space="preserve">it </w:t>
      </w:r>
      <w:r w:rsidR="00464267" w:rsidRPr="00F722C5">
        <w:rPr>
          <w:b/>
          <w:bCs/>
          <w:lang w:val="en-GB" w:eastAsia="ja-JP"/>
        </w:rPr>
        <w:t>r</w:t>
      </w:r>
      <w:r w:rsidR="001D5CE6" w:rsidRPr="00F722C5">
        <w:rPr>
          <w:b/>
          <w:bCs/>
          <w:lang w:val="en-GB" w:eastAsia="ja-JP"/>
        </w:rPr>
        <w:t>ate</w:t>
      </w:r>
      <w:r w:rsidR="00464267" w:rsidRPr="00F722C5">
        <w:rPr>
          <w:b/>
          <w:bCs/>
          <w:lang w:val="en-GB" w:eastAsia="ja-JP"/>
        </w:rPr>
        <w:t>, delay</w:t>
      </w:r>
      <w:r w:rsidR="00A33FFF">
        <w:rPr>
          <w:b/>
          <w:bCs/>
          <w:lang w:val="en-GB" w:eastAsia="ja-JP"/>
        </w:rPr>
        <w:t xml:space="preserve"> and</w:t>
      </w:r>
      <w:r w:rsidR="00464267" w:rsidRPr="00F722C5">
        <w:rPr>
          <w:b/>
          <w:bCs/>
          <w:lang w:val="en-GB" w:eastAsia="ja-JP"/>
        </w:rPr>
        <w:t xml:space="preserve"> loss</w:t>
      </w:r>
      <w:r w:rsidR="00006D06" w:rsidRPr="00F722C5">
        <w:rPr>
          <w:b/>
          <w:bCs/>
          <w:lang w:val="en-GB" w:eastAsia="ja-JP"/>
        </w:rPr>
        <w:t xml:space="preserve"> that can </w:t>
      </w:r>
      <w:r w:rsidR="007232E4">
        <w:rPr>
          <w:b/>
          <w:bCs/>
          <w:lang w:val="en-GB" w:eastAsia="ja-JP"/>
        </w:rPr>
        <w:t xml:space="preserve">help </w:t>
      </w:r>
      <w:r w:rsidR="00BE1A31" w:rsidRPr="00F722C5">
        <w:rPr>
          <w:b/>
          <w:bCs/>
          <w:lang w:val="en-GB" w:eastAsia="ja-JP"/>
        </w:rPr>
        <w:t>enable</w:t>
      </w:r>
      <w:r w:rsidR="001D5CE6" w:rsidRPr="00F722C5">
        <w:rPr>
          <w:b/>
          <w:bCs/>
          <w:lang w:val="en-GB" w:eastAsia="ja-JP"/>
        </w:rPr>
        <w:t xml:space="preserve"> better </w:t>
      </w:r>
      <w:r w:rsidR="006C3A58" w:rsidRPr="00F722C5">
        <w:rPr>
          <w:b/>
          <w:bCs/>
          <w:lang w:val="en-GB" w:eastAsia="ja-JP"/>
        </w:rPr>
        <w:t>adaptations by XR applications.</w:t>
      </w:r>
    </w:p>
    <w:p w14:paraId="5C73822D" w14:textId="77777777" w:rsidR="000C25F7" w:rsidRPr="00F46BBB" w:rsidRDefault="000C25F7" w:rsidP="006C3A58">
      <w:pPr>
        <w:rPr>
          <w:rFonts w:eastAsiaTheme="minorEastAsia"/>
        </w:rPr>
      </w:pPr>
    </w:p>
    <w:p w14:paraId="1C136B35" w14:textId="77777777" w:rsidR="00C20C06" w:rsidRPr="00341812" w:rsidRDefault="00501D61" w:rsidP="001A3C00">
      <w:pPr>
        <w:pStyle w:val="Heading1"/>
        <w:rPr>
          <w:lang w:val="en-US"/>
        </w:rPr>
      </w:pPr>
      <w:r w:rsidRPr="00341812">
        <w:rPr>
          <w:lang w:val="en-US"/>
        </w:rPr>
        <w:t>Conclusion</w:t>
      </w:r>
    </w:p>
    <w:p w14:paraId="638E4AD4" w14:textId="63A462AD" w:rsidR="00942D9D" w:rsidRDefault="009B761C" w:rsidP="001A3C00">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3DD8384D" w14:textId="341766D8" w:rsidR="00EB4879" w:rsidRDefault="00EB4879" w:rsidP="001A3C00">
      <w:pPr>
        <w:tabs>
          <w:tab w:val="left" w:pos="1620"/>
        </w:tabs>
        <w:snapToGrid w:val="0"/>
        <w:spacing w:before="0" w:after="180"/>
        <w:ind w:left="1620" w:hanging="1620"/>
        <w:rPr>
          <w:rFonts w:eastAsia="SimSun" w:cs="Arial"/>
          <w:b/>
          <w:szCs w:val="20"/>
          <w:u w:val="single"/>
        </w:rPr>
      </w:pPr>
      <w:r w:rsidRPr="00782085">
        <w:rPr>
          <w:rFonts w:eastAsia="SimSun" w:cs="Arial"/>
          <w:b/>
          <w:szCs w:val="20"/>
          <w:u w:val="single"/>
        </w:rPr>
        <w:t>General aspects</w:t>
      </w:r>
    </w:p>
    <w:p w14:paraId="4F0D3CC6" w14:textId="77777777" w:rsidR="00FE27F5" w:rsidRPr="00BD20CB" w:rsidRDefault="00FE27F5" w:rsidP="00BD066E">
      <w:pPr>
        <w:ind w:left="1530" w:hanging="1530"/>
        <w:rPr>
          <w:b/>
          <w:bCs/>
          <w:lang w:val="en-GB" w:eastAsia="ja-JP"/>
        </w:rPr>
      </w:pPr>
      <w:r w:rsidRPr="00BD20CB">
        <w:rPr>
          <w:b/>
          <w:bCs/>
          <w:lang w:val="en-GB" w:eastAsia="ja-JP"/>
        </w:rPr>
        <w:t>Proposal</w:t>
      </w:r>
      <w:r>
        <w:rPr>
          <w:b/>
          <w:bCs/>
          <w:lang w:val="en-GB" w:eastAsia="ja-JP"/>
        </w:rPr>
        <w:t xml:space="preserve"> 1</w:t>
      </w:r>
      <w:r w:rsidRPr="00BD20CB">
        <w:rPr>
          <w:b/>
          <w:bCs/>
          <w:lang w:val="en-GB" w:eastAsia="ja-JP"/>
        </w:rPr>
        <w:t>.</w:t>
      </w:r>
      <w:r w:rsidRPr="00BD20CB">
        <w:rPr>
          <w:b/>
          <w:bCs/>
          <w:lang w:val="en-GB" w:eastAsia="ja-JP"/>
        </w:rPr>
        <w:tab/>
        <w:t xml:space="preserve">On downlink, it is up to UE implementation whether to discard or </w:t>
      </w:r>
      <w:r>
        <w:rPr>
          <w:b/>
          <w:bCs/>
          <w:lang w:val="en-GB" w:eastAsia="ja-JP"/>
        </w:rPr>
        <w:t>deliver</w:t>
      </w:r>
      <w:r w:rsidRPr="00BD20CB">
        <w:rPr>
          <w:b/>
          <w:bCs/>
          <w:lang w:val="en-GB" w:eastAsia="ja-JP"/>
        </w:rPr>
        <w:t xml:space="preserve"> a PDU </w:t>
      </w:r>
      <w:r>
        <w:rPr>
          <w:b/>
          <w:bCs/>
          <w:lang w:val="en-GB" w:eastAsia="ja-JP"/>
        </w:rPr>
        <w:t xml:space="preserve">which is already in UE’s </w:t>
      </w:r>
      <w:r w:rsidRPr="00BD20CB">
        <w:rPr>
          <w:b/>
          <w:bCs/>
          <w:lang w:val="en-GB" w:eastAsia="ja-JP"/>
        </w:rPr>
        <w:t>layer-two buffer after it has missed its deadline.</w:t>
      </w:r>
    </w:p>
    <w:p w14:paraId="640224A0" w14:textId="40FF26C8" w:rsidR="00FE27F5" w:rsidRDefault="00FE27F5" w:rsidP="00BD066E">
      <w:pPr>
        <w:ind w:left="1530" w:hanging="1530"/>
        <w:rPr>
          <w:b/>
          <w:bCs/>
          <w:lang w:val="en-GB" w:eastAsia="ja-JP"/>
        </w:rPr>
      </w:pPr>
      <w:r w:rsidRPr="00BD20CB">
        <w:rPr>
          <w:b/>
          <w:bCs/>
          <w:lang w:val="en-GB" w:eastAsia="ja-JP"/>
        </w:rPr>
        <w:t>Proposal</w:t>
      </w:r>
      <w:r>
        <w:rPr>
          <w:b/>
          <w:bCs/>
          <w:lang w:val="en-GB" w:eastAsia="ja-JP"/>
        </w:rPr>
        <w:t xml:space="preserve"> 2</w:t>
      </w:r>
      <w:r w:rsidRPr="00BD20CB">
        <w:rPr>
          <w:b/>
          <w:bCs/>
          <w:lang w:val="en-GB" w:eastAsia="ja-JP"/>
        </w:rPr>
        <w:t>.</w:t>
      </w:r>
      <w:r w:rsidRPr="00BD20CB">
        <w:rPr>
          <w:b/>
          <w:bCs/>
          <w:lang w:val="en-GB" w:eastAsia="ja-JP"/>
        </w:rPr>
        <w:tab/>
        <w:t xml:space="preserve">On </w:t>
      </w:r>
      <w:r>
        <w:rPr>
          <w:b/>
          <w:bCs/>
          <w:lang w:val="en-GB" w:eastAsia="ja-JP"/>
        </w:rPr>
        <w:t>up</w:t>
      </w:r>
      <w:r w:rsidRPr="00BD20CB">
        <w:rPr>
          <w:b/>
          <w:bCs/>
          <w:lang w:val="en-GB" w:eastAsia="ja-JP"/>
        </w:rPr>
        <w:t xml:space="preserve">link, </w:t>
      </w:r>
      <w:r>
        <w:rPr>
          <w:b/>
          <w:bCs/>
          <w:lang w:val="en-GB" w:eastAsia="ja-JP"/>
        </w:rPr>
        <w:t>network configures</w:t>
      </w:r>
      <w:r w:rsidRPr="00BD20CB">
        <w:rPr>
          <w:b/>
          <w:bCs/>
          <w:lang w:val="en-GB" w:eastAsia="ja-JP"/>
        </w:rPr>
        <w:t xml:space="preserve"> whether </w:t>
      </w:r>
      <w:r>
        <w:rPr>
          <w:b/>
          <w:bCs/>
          <w:lang w:val="en-GB" w:eastAsia="ja-JP"/>
        </w:rPr>
        <w:t>UE should</w:t>
      </w:r>
      <w:r w:rsidRPr="00BD20CB">
        <w:rPr>
          <w:b/>
          <w:bCs/>
          <w:lang w:val="en-GB" w:eastAsia="ja-JP"/>
        </w:rPr>
        <w:t xml:space="preserve"> discard or </w:t>
      </w:r>
      <w:r>
        <w:rPr>
          <w:b/>
          <w:bCs/>
          <w:lang w:val="en-GB" w:eastAsia="ja-JP"/>
        </w:rPr>
        <w:t>transmit</w:t>
      </w:r>
      <w:r w:rsidRPr="00BD20CB">
        <w:rPr>
          <w:b/>
          <w:bCs/>
          <w:lang w:val="en-GB" w:eastAsia="ja-JP"/>
        </w:rPr>
        <w:t xml:space="preserve"> a PDU after it has </w:t>
      </w:r>
      <w:r>
        <w:rPr>
          <w:b/>
          <w:bCs/>
          <w:lang w:val="en-GB" w:eastAsia="ja-JP"/>
        </w:rPr>
        <w:t>missed its deadline.</w:t>
      </w:r>
    </w:p>
    <w:p w14:paraId="51DEBC1C" w14:textId="77777777" w:rsidR="004C0D18" w:rsidRDefault="00FE27F5" w:rsidP="00875858">
      <w:pPr>
        <w:ind w:left="1530" w:hanging="1530"/>
        <w:rPr>
          <w:b/>
          <w:bCs/>
          <w:lang w:val="en-GB" w:eastAsia="ja-JP"/>
        </w:rPr>
      </w:pPr>
      <w:r w:rsidRPr="00AE26B8">
        <w:rPr>
          <w:b/>
          <w:bCs/>
          <w:lang w:val="en-GB" w:eastAsia="ja-JP"/>
        </w:rPr>
        <w:t>Proposal</w:t>
      </w:r>
      <w:r>
        <w:rPr>
          <w:b/>
          <w:bCs/>
          <w:lang w:val="en-GB" w:eastAsia="ja-JP"/>
        </w:rPr>
        <w:t xml:space="preserve"> 3</w:t>
      </w:r>
      <w:r w:rsidRPr="00AE26B8">
        <w:rPr>
          <w:b/>
          <w:bCs/>
          <w:lang w:val="en-GB" w:eastAsia="ja-JP"/>
        </w:rPr>
        <w:t>.</w:t>
      </w:r>
      <w:r w:rsidRPr="00AE26B8">
        <w:rPr>
          <w:b/>
          <w:bCs/>
          <w:lang w:val="en-GB" w:eastAsia="ja-JP"/>
        </w:rPr>
        <w:tab/>
        <w:t xml:space="preserve">Study impacts of </w:t>
      </w:r>
      <w:r>
        <w:rPr>
          <w:b/>
          <w:bCs/>
          <w:lang w:val="en-GB" w:eastAsia="ja-JP"/>
        </w:rPr>
        <w:t xml:space="preserve">PDU </w:t>
      </w:r>
      <w:r w:rsidRPr="00AE26B8">
        <w:rPr>
          <w:b/>
          <w:bCs/>
          <w:lang w:val="en-GB" w:eastAsia="ja-JP"/>
        </w:rPr>
        <w:t>discard</w:t>
      </w:r>
      <w:r>
        <w:rPr>
          <w:b/>
          <w:bCs/>
          <w:lang w:val="en-GB" w:eastAsia="ja-JP"/>
        </w:rPr>
        <w:t xml:space="preserve"> </w:t>
      </w:r>
      <w:r w:rsidRPr="00AE26B8">
        <w:rPr>
          <w:b/>
          <w:bCs/>
          <w:lang w:val="en-GB" w:eastAsia="ja-JP"/>
        </w:rPr>
        <w:t>on layer-two procedures.</w:t>
      </w:r>
      <w:r w:rsidR="004C0D18">
        <w:rPr>
          <w:b/>
          <w:bCs/>
          <w:lang w:val="en-GB" w:eastAsia="ja-JP"/>
        </w:rPr>
        <w:t xml:space="preserve"> </w:t>
      </w:r>
    </w:p>
    <w:p w14:paraId="54E831B1" w14:textId="7A14712E" w:rsidR="00511A47" w:rsidRDefault="00511A47" w:rsidP="00BD066E">
      <w:pPr>
        <w:ind w:left="1530" w:hanging="1530"/>
        <w:rPr>
          <w:b/>
          <w:bCs/>
          <w:lang w:val="en-GB" w:eastAsia="ja-JP"/>
        </w:rPr>
      </w:pPr>
    </w:p>
    <w:p w14:paraId="02B31B96" w14:textId="16D24648" w:rsidR="00FE27F5" w:rsidRPr="00934FEF" w:rsidRDefault="00FE27F5" w:rsidP="00BD066E">
      <w:pPr>
        <w:ind w:left="1530" w:hanging="1530"/>
        <w:rPr>
          <w:b/>
          <w:bCs/>
          <w:lang w:val="en-GB" w:eastAsia="ja-JP"/>
        </w:rPr>
      </w:pPr>
      <w:r w:rsidRPr="00934FEF">
        <w:rPr>
          <w:b/>
          <w:bCs/>
          <w:lang w:val="en-GB" w:eastAsia="ja-JP"/>
        </w:rPr>
        <w:t>Observation 1.</w:t>
      </w:r>
      <w:r>
        <w:rPr>
          <w:b/>
          <w:bCs/>
          <w:lang w:val="en-GB" w:eastAsia="ja-JP"/>
        </w:rPr>
        <w:tab/>
      </w:r>
      <w:r w:rsidRPr="00934FEF">
        <w:rPr>
          <w:b/>
          <w:bCs/>
          <w:lang w:val="en-GB" w:eastAsia="ja-JP"/>
        </w:rPr>
        <w:t xml:space="preserve">On downlink, UE can obtain </w:t>
      </w:r>
      <w:r w:rsidR="000F49D2">
        <w:rPr>
          <w:b/>
          <w:bCs/>
          <w:lang w:val="en-GB" w:eastAsia="ja-JP"/>
        </w:rPr>
        <w:t>delivery</w:t>
      </w:r>
      <w:r w:rsidR="000F49D2" w:rsidRPr="00934FEF">
        <w:rPr>
          <w:b/>
          <w:bCs/>
          <w:lang w:val="en-GB" w:eastAsia="ja-JP"/>
        </w:rPr>
        <w:t xml:space="preserve"> </w:t>
      </w:r>
      <w:r w:rsidRPr="00934FEF">
        <w:rPr>
          <w:b/>
          <w:bCs/>
          <w:lang w:val="en-GB" w:eastAsia="ja-JP"/>
        </w:rPr>
        <w:t xml:space="preserve">deadline for each PDU or PDU set from application client. No additional delay budget or deadline needs to be configured or </w:t>
      </w:r>
      <w:r>
        <w:rPr>
          <w:b/>
          <w:bCs/>
          <w:lang w:val="en-GB" w:eastAsia="ja-JP"/>
        </w:rPr>
        <w:t>signalled for UE’s handling of PDUs or PDU sets</w:t>
      </w:r>
      <w:r w:rsidRPr="00934FEF">
        <w:rPr>
          <w:b/>
          <w:bCs/>
          <w:lang w:val="en-GB" w:eastAsia="ja-JP"/>
        </w:rPr>
        <w:t>.</w:t>
      </w:r>
    </w:p>
    <w:p w14:paraId="5805A945" w14:textId="77777777" w:rsidR="00D26F0A" w:rsidRPr="00CB505B" w:rsidRDefault="00D26F0A" w:rsidP="00BD066E">
      <w:pPr>
        <w:ind w:left="1530" w:hanging="1530"/>
        <w:rPr>
          <w:b/>
          <w:bCs/>
          <w:lang w:val="en-GB" w:eastAsia="ja-JP"/>
        </w:rPr>
      </w:pPr>
      <w:r w:rsidRPr="5BAB2EC6">
        <w:rPr>
          <w:b/>
          <w:bCs/>
          <w:lang w:val="en-GB" w:eastAsia="ja-JP"/>
        </w:rPr>
        <w:t xml:space="preserve">Observation </w:t>
      </w:r>
      <w:r>
        <w:rPr>
          <w:b/>
          <w:bCs/>
          <w:lang w:val="en-GB" w:eastAsia="ja-JP"/>
        </w:rPr>
        <w:t>2</w:t>
      </w:r>
      <w:r w:rsidRPr="5BAB2EC6">
        <w:rPr>
          <w:b/>
          <w:bCs/>
          <w:lang w:val="en-GB" w:eastAsia="ja-JP"/>
        </w:rPr>
        <w:t>.</w:t>
      </w:r>
      <w:r>
        <w:tab/>
      </w:r>
      <w:r>
        <w:rPr>
          <w:b/>
          <w:bCs/>
        </w:rPr>
        <w:t xml:space="preserve">On uplink, UE needs to have a deadline defined for its layer-two procedures. </w:t>
      </w:r>
      <w:r w:rsidRPr="5BAB2EC6">
        <w:rPr>
          <w:b/>
          <w:bCs/>
          <w:lang w:val="en-GB" w:eastAsia="ja-JP"/>
        </w:rPr>
        <w:t xml:space="preserve">The 5g-AN_PDB </w:t>
      </w:r>
      <w:r>
        <w:rPr>
          <w:b/>
          <w:bCs/>
          <w:lang w:val="en-GB" w:eastAsia="ja-JP"/>
        </w:rPr>
        <w:t xml:space="preserve">defined </w:t>
      </w:r>
      <w:r w:rsidRPr="5BAB2EC6">
        <w:rPr>
          <w:b/>
          <w:bCs/>
          <w:lang w:val="en-GB" w:eastAsia="ja-JP"/>
        </w:rPr>
        <w:t xml:space="preserve">in the current SA2 spec </w:t>
      </w:r>
      <w:r>
        <w:rPr>
          <w:b/>
          <w:bCs/>
          <w:lang w:val="en-GB" w:eastAsia="ja-JP"/>
        </w:rPr>
        <w:t>can</w:t>
      </w:r>
      <w:r w:rsidRPr="5BAB2EC6">
        <w:rPr>
          <w:b/>
          <w:bCs/>
          <w:lang w:val="en-GB" w:eastAsia="ja-JP"/>
        </w:rPr>
        <w:t>not</w:t>
      </w:r>
      <w:r>
        <w:rPr>
          <w:b/>
          <w:bCs/>
          <w:lang w:val="en-GB" w:eastAsia="ja-JP"/>
        </w:rPr>
        <w:t xml:space="preserve"> be used for the purpose</w:t>
      </w:r>
      <w:r w:rsidRPr="5BAB2EC6">
        <w:rPr>
          <w:b/>
          <w:bCs/>
          <w:lang w:val="en-GB" w:eastAsia="ja-JP"/>
        </w:rPr>
        <w:t>.</w:t>
      </w:r>
    </w:p>
    <w:p w14:paraId="10948485" w14:textId="77777777" w:rsidR="00D26F0A" w:rsidRDefault="00D26F0A" w:rsidP="00BD066E">
      <w:pPr>
        <w:ind w:left="1530" w:hanging="1530"/>
        <w:rPr>
          <w:b/>
          <w:bCs/>
          <w:lang w:eastAsia="ja-JP"/>
        </w:rPr>
      </w:pPr>
      <w:r w:rsidRPr="00B35697">
        <w:rPr>
          <w:b/>
          <w:bCs/>
          <w:lang w:val="en-GB" w:eastAsia="ja-JP"/>
        </w:rPr>
        <w:t>Proposal</w:t>
      </w:r>
      <w:r>
        <w:rPr>
          <w:b/>
          <w:bCs/>
          <w:lang w:val="en-GB" w:eastAsia="ja-JP"/>
        </w:rPr>
        <w:t xml:space="preserve"> 4</w:t>
      </w:r>
      <w:r w:rsidRPr="00B35697">
        <w:rPr>
          <w:b/>
          <w:bCs/>
          <w:lang w:val="en-GB" w:eastAsia="ja-JP"/>
        </w:rPr>
        <w:t>.</w:t>
      </w:r>
      <w:r w:rsidRPr="00B35697">
        <w:rPr>
          <w:b/>
          <w:bCs/>
          <w:lang w:val="en-GB" w:eastAsia="ja-JP"/>
        </w:rPr>
        <w:tab/>
      </w:r>
      <w:r>
        <w:rPr>
          <w:b/>
          <w:bCs/>
          <w:lang w:val="en-GB" w:eastAsia="ja-JP"/>
        </w:rPr>
        <w:t>N</w:t>
      </w:r>
      <w:r w:rsidRPr="00B35697">
        <w:rPr>
          <w:b/>
          <w:bCs/>
          <w:lang w:val="en-GB" w:eastAsia="ja-JP"/>
        </w:rPr>
        <w:t>etwork can configure a per-DRB delay budget for PDU</w:t>
      </w:r>
      <w:r>
        <w:rPr>
          <w:b/>
          <w:bCs/>
          <w:lang w:val="en-GB" w:eastAsia="ja-JP"/>
        </w:rPr>
        <w:t xml:space="preserve"> on uplink, </w:t>
      </w:r>
      <w:r w:rsidRPr="00934FEF">
        <w:rPr>
          <w:b/>
          <w:bCs/>
          <w:lang w:val="en-GB" w:eastAsia="ja-JP"/>
        </w:rPr>
        <w:t xml:space="preserve">regardless of whether it is associated with a PDU set or not. </w:t>
      </w:r>
      <w:r>
        <w:rPr>
          <w:b/>
          <w:bCs/>
          <w:lang w:eastAsia="ja-JP"/>
        </w:rPr>
        <w:t>I</w:t>
      </w:r>
      <w:r w:rsidRPr="00B35697">
        <w:rPr>
          <w:b/>
          <w:bCs/>
          <w:lang w:eastAsia="ja-JP"/>
        </w:rPr>
        <w:t>t is the upper-bound for the delay from when UE first receives a PDU from application to the time when UE receives a positive RLC status report for the PDU in case</w:t>
      </w:r>
      <w:r w:rsidRPr="00B22319">
        <w:rPr>
          <w:lang w:eastAsia="ja-JP"/>
        </w:rPr>
        <w:t xml:space="preserve"> </w:t>
      </w:r>
      <w:r w:rsidRPr="00B35697">
        <w:rPr>
          <w:b/>
          <w:bCs/>
          <w:lang w:eastAsia="ja-JP"/>
        </w:rPr>
        <w:t>of an AM DRB or when UE completes the HARQ process for the PDU in case of an UM DRB.</w:t>
      </w:r>
    </w:p>
    <w:p w14:paraId="07E90833" w14:textId="1BDEF706" w:rsidR="00FE27F5" w:rsidRDefault="00D26F0A" w:rsidP="00BD066E">
      <w:pPr>
        <w:ind w:left="1530" w:hanging="1530"/>
        <w:rPr>
          <w:b/>
          <w:bCs/>
          <w:lang w:val="en-GB" w:eastAsia="ja-JP"/>
        </w:rPr>
      </w:pPr>
      <w:r w:rsidRPr="00B068E6">
        <w:rPr>
          <w:b/>
          <w:bCs/>
          <w:lang w:val="en-GB" w:eastAsia="ja-JP"/>
        </w:rPr>
        <w:t xml:space="preserve">Observation </w:t>
      </w:r>
      <w:r>
        <w:rPr>
          <w:b/>
          <w:bCs/>
          <w:lang w:val="en-GB" w:eastAsia="ja-JP"/>
        </w:rPr>
        <w:t>3</w:t>
      </w:r>
      <w:r w:rsidRPr="00B068E6">
        <w:rPr>
          <w:b/>
          <w:bCs/>
          <w:lang w:val="en-GB" w:eastAsia="ja-JP"/>
        </w:rPr>
        <w:t>.</w:t>
      </w:r>
      <w:r w:rsidRPr="00934FEF">
        <w:rPr>
          <w:b/>
          <w:bCs/>
        </w:rPr>
        <w:tab/>
      </w:r>
      <w:r>
        <w:rPr>
          <w:b/>
          <w:bCs/>
          <w:lang w:val="en-GB" w:eastAsia="ja-JP"/>
        </w:rPr>
        <w:t xml:space="preserve">If RAN has the knowledge of </w:t>
      </w:r>
      <w:r w:rsidR="000F49D2">
        <w:rPr>
          <w:b/>
          <w:bCs/>
          <w:lang w:val="en-GB" w:eastAsia="ja-JP"/>
        </w:rPr>
        <w:t xml:space="preserve">delivery </w:t>
      </w:r>
      <w:r>
        <w:rPr>
          <w:b/>
          <w:bCs/>
          <w:lang w:val="en-GB" w:eastAsia="ja-JP"/>
        </w:rPr>
        <w:t>deadlines of downlink traffic or nominal arrival times of uplink traffic, it can have more delay budget in its scheduling and hence achieve higher system capacity</w:t>
      </w:r>
      <w:r w:rsidR="00993C37">
        <w:rPr>
          <w:b/>
          <w:bCs/>
          <w:lang w:val="en-GB" w:eastAsia="ja-JP"/>
        </w:rPr>
        <w:t xml:space="preserve"> and enable more UE power savings</w:t>
      </w:r>
      <w:r w:rsidRPr="00B068E6">
        <w:rPr>
          <w:b/>
          <w:bCs/>
          <w:lang w:val="en-GB" w:eastAsia="ja-JP"/>
        </w:rPr>
        <w:t>.</w:t>
      </w:r>
      <w:r w:rsidRPr="5BAB2EC6">
        <w:rPr>
          <w:b/>
          <w:bCs/>
          <w:lang w:val="en-GB" w:eastAsia="ja-JP"/>
        </w:rPr>
        <w:t xml:space="preserve">  </w:t>
      </w:r>
    </w:p>
    <w:p w14:paraId="50B52737" w14:textId="53B763DD" w:rsidR="00D26F0A" w:rsidRPr="00934FEF" w:rsidRDefault="00D26F0A" w:rsidP="00BD066E">
      <w:pPr>
        <w:ind w:left="1530" w:hanging="1530"/>
        <w:rPr>
          <w:b/>
          <w:bCs/>
          <w:lang w:val="en-GB" w:eastAsia="ja-JP"/>
        </w:rPr>
      </w:pPr>
      <w:r w:rsidRPr="00934FEF">
        <w:rPr>
          <w:b/>
          <w:bCs/>
          <w:lang w:val="en-GB" w:eastAsia="ja-JP"/>
        </w:rPr>
        <w:t>Observation 4.</w:t>
      </w:r>
      <w:r w:rsidRPr="00934FEF">
        <w:rPr>
          <w:b/>
          <w:bCs/>
          <w:lang w:val="en-GB" w:eastAsia="ja-JP"/>
        </w:rPr>
        <w:tab/>
        <w:t xml:space="preserve">It is simpler </w:t>
      </w:r>
      <w:r>
        <w:rPr>
          <w:b/>
          <w:bCs/>
          <w:lang w:val="en-GB" w:eastAsia="ja-JP"/>
        </w:rPr>
        <w:t xml:space="preserve">to have </w:t>
      </w:r>
      <w:r w:rsidRPr="00934FEF">
        <w:rPr>
          <w:b/>
          <w:bCs/>
          <w:lang w:val="en-GB" w:eastAsia="ja-JP"/>
        </w:rPr>
        <w:t xml:space="preserve">UE </w:t>
      </w:r>
      <w:r>
        <w:rPr>
          <w:b/>
          <w:bCs/>
          <w:lang w:val="en-GB" w:eastAsia="ja-JP"/>
        </w:rPr>
        <w:t xml:space="preserve">than 5GC </w:t>
      </w:r>
      <w:r w:rsidRPr="00934FEF">
        <w:rPr>
          <w:b/>
          <w:bCs/>
          <w:lang w:val="en-GB" w:eastAsia="ja-JP"/>
        </w:rPr>
        <w:t xml:space="preserve">provide </w:t>
      </w:r>
      <w:r w:rsidR="000F49D2">
        <w:rPr>
          <w:b/>
          <w:bCs/>
          <w:lang w:val="en-GB" w:eastAsia="ja-JP"/>
        </w:rPr>
        <w:t>delivery</w:t>
      </w:r>
      <w:r w:rsidR="000F49D2" w:rsidRPr="00934FEF">
        <w:rPr>
          <w:b/>
          <w:bCs/>
          <w:lang w:val="en-GB" w:eastAsia="ja-JP"/>
        </w:rPr>
        <w:t xml:space="preserve"> </w:t>
      </w:r>
      <w:r w:rsidRPr="00934FEF">
        <w:rPr>
          <w:b/>
          <w:bCs/>
          <w:lang w:val="en-GB" w:eastAsia="ja-JP"/>
        </w:rPr>
        <w:t xml:space="preserve">deadlines </w:t>
      </w:r>
      <w:r>
        <w:rPr>
          <w:b/>
          <w:bCs/>
          <w:lang w:val="en-GB" w:eastAsia="ja-JP"/>
        </w:rPr>
        <w:t xml:space="preserve">and nominal arrival times </w:t>
      </w:r>
      <w:r w:rsidRPr="00934FEF">
        <w:rPr>
          <w:b/>
          <w:bCs/>
          <w:lang w:val="en-GB" w:eastAsia="ja-JP"/>
        </w:rPr>
        <w:t>to RAN</w:t>
      </w:r>
      <w:r>
        <w:rPr>
          <w:b/>
          <w:bCs/>
          <w:lang w:val="en-GB" w:eastAsia="ja-JP"/>
        </w:rPr>
        <w:t>.</w:t>
      </w:r>
    </w:p>
    <w:p w14:paraId="30E1EFB0" w14:textId="3D7F0873" w:rsidR="00511A47" w:rsidRDefault="00D26F0A" w:rsidP="000855AC">
      <w:pPr>
        <w:ind w:left="1530" w:hanging="1530"/>
        <w:rPr>
          <w:b/>
          <w:bCs/>
          <w:lang w:val="en-GB" w:eastAsia="ja-JP"/>
        </w:rPr>
      </w:pPr>
      <w:r>
        <w:rPr>
          <w:b/>
          <w:bCs/>
          <w:lang w:val="en-GB" w:eastAsia="ja-JP"/>
        </w:rPr>
        <w:t>Proposal 5.</w:t>
      </w:r>
      <w:r>
        <w:rPr>
          <w:b/>
          <w:bCs/>
          <w:lang w:val="en-GB" w:eastAsia="ja-JP"/>
        </w:rPr>
        <w:tab/>
      </w:r>
      <w:r w:rsidRPr="00657704">
        <w:rPr>
          <w:b/>
          <w:bCs/>
          <w:lang w:val="en-GB" w:eastAsia="ja-JP"/>
        </w:rPr>
        <w:t xml:space="preserve">RAN can use </w:t>
      </w:r>
      <w:r w:rsidR="000F49D2">
        <w:rPr>
          <w:b/>
          <w:bCs/>
          <w:lang w:val="en-GB" w:eastAsia="ja-JP"/>
        </w:rPr>
        <w:t>delivery</w:t>
      </w:r>
      <w:r w:rsidR="000F49D2" w:rsidRPr="00657704">
        <w:rPr>
          <w:b/>
          <w:bCs/>
          <w:lang w:val="en-GB" w:eastAsia="ja-JP"/>
        </w:rPr>
        <w:t xml:space="preserve"> </w:t>
      </w:r>
      <w:r w:rsidRPr="00657704">
        <w:rPr>
          <w:b/>
          <w:bCs/>
          <w:lang w:val="en-GB" w:eastAsia="ja-JP"/>
        </w:rPr>
        <w:t>deadlines (for downlink) and nominal arrival times (for uplink) instead of configured deadlines (i.e. actual arrival time + a fixed delay budget) in its scheduling of PDUs and PDU sets</w:t>
      </w:r>
      <w:r>
        <w:rPr>
          <w:b/>
          <w:bCs/>
          <w:lang w:val="en-GB" w:eastAsia="ja-JP"/>
        </w:rPr>
        <w:t>.</w:t>
      </w:r>
      <w:r w:rsidRPr="00657704">
        <w:rPr>
          <w:b/>
          <w:bCs/>
          <w:lang w:val="en-GB" w:eastAsia="ja-JP"/>
        </w:rPr>
        <w:t xml:space="preserve"> </w:t>
      </w:r>
      <w:r w:rsidRPr="00A82D45">
        <w:rPr>
          <w:b/>
          <w:bCs/>
          <w:lang w:val="en-GB" w:eastAsia="ja-JP"/>
        </w:rPr>
        <w:t xml:space="preserve">RAN2 </w:t>
      </w:r>
      <w:r>
        <w:rPr>
          <w:b/>
          <w:bCs/>
          <w:lang w:val="en-GB" w:eastAsia="ja-JP"/>
        </w:rPr>
        <w:t>study signaling enhancements that enable UE to provide that information to RAN.</w:t>
      </w:r>
    </w:p>
    <w:p w14:paraId="28148E31" w14:textId="77777777" w:rsidR="000855AC" w:rsidRDefault="000855AC" w:rsidP="009B635C">
      <w:pPr>
        <w:ind w:left="1530" w:hanging="1530"/>
        <w:rPr>
          <w:b/>
          <w:bCs/>
          <w:lang w:val="en-GB" w:eastAsia="ja-JP"/>
        </w:rPr>
      </w:pPr>
    </w:p>
    <w:p w14:paraId="79189A92" w14:textId="7A4AF136" w:rsidR="009B635C" w:rsidRPr="00934FEF" w:rsidRDefault="009B635C" w:rsidP="009B635C">
      <w:pPr>
        <w:ind w:left="1530" w:hanging="1530"/>
        <w:rPr>
          <w:b/>
          <w:bCs/>
          <w:lang w:val="en-GB" w:eastAsia="ja-JP"/>
        </w:rPr>
      </w:pPr>
      <w:r w:rsidRPr="00950040">
        <w:rPr>
          <w:b/>
          <w:bCs/>
          <w:lang w:val="en-GB" w:eastAsia="ja-JP"/>
        </w:rPr>
        <w:t>Proposal</w:t>
      </w:r>
      <w:r>
        <w:rPr>
          <w:b/>
          <w:bCs/>
          <w:lang w:val="en-GB" w:eastAsia="ja-JP"/>
        </w:rPr>
        <w:t xml:space="preserve"> 6</w:t>
      </w:r>
      <w:r w:rsidRPr="00950040">
        <w:rPr>
          <w:b/>
          <w:bCs/>
          <w:lang w:val="en-GB" w:eastAsia="ja-JP"/>
        </w:rPr>
        <w:t>.</w:t>
      </w:r>
      <w:r w:rsidRPr="00950040">
        <w:rPr>
          <w:b/>
          <w:bCs/>
          <w:lang w:val="en-GB" w:eastAsia="ja-JP"/>
        </w:rPr>
        <w:tab/>
        <w:t>Network can configure UE to measure and report DL and/or UL delay statistics for selected DRBs.</w:t>
      </w:r>
    </w:p>
    <w:p w14:paraId="52564C75" w14:textId="77777777" w:rsidR="00CD56CC" w:rsidRDefault="00CD56CC" w:rsidP="00875858">
      <w:pPr>
        <w:ind w:left="1530" w:hanging="1530"/>
        <w:rPr>
          <w:rFonts w:eastAsia="SimSun" w:cs="Arial"/>
          <w:b/>
          <w:sz w:val="22"/>
          <w:szCs w:val="22"/>
        </w:rPr>
      </w:pPr>
    </w:p>
    <w:p w14:paraId="7844AA6C" w14:textId="77777777" w:rsidR="00070403" w:rsidRPr="00070403" w:rsidRDefault="00CD56CC" w:rsidP="001A3C00">
      <w:pPr>
        <w:tabs>
          <w:tab w:val="left" w:pos="1620"/>
        </w:tabs>
        <w:snapToGrid w:val="0"/>
        <w:spacing w:before="0" w:after="180"/>
        <w:ind w:left="1620" w:hanging="1620"/>
        <w:rPr>
          <w:rFonts w:eastAsia="SimSun" w:cs="Arial"/>
          <w:b/>
          <w:szCs w:val="20"/>
          <w:u w:val="single"/>
        </w:rPr>
      </w:pPr>
      <w:r w:rsidRPr="00070403">
        <w:rPr>
          <w:rFonts w:eastAsia="SimSun" w:cs="Arial"/>
          <w:b/>
          <w:szCs w:val="20"/>
          <w:u w:val="single"/>
        </w:rPr>
        <w:t>Enhancements for PDU</w:t>
      </w:r>
      <w:r w:rsidR="00070403" w:rsidRPr="00070403">
        <w:rPr>
          <w:rFonts w:eastAsia="SimSun" w:cs="Arial"/>
          <w:b/>
          <w:szCs w:val="20"/>
          <w:u w:val="single"/>
        </w:rPr>
        <w:t xml:space="preserve"> sets</w:t>
      </w:r>
    </w:p>
    <w:p w14:paraId="76B78BA0" w14:textId="6EA7B9A3" w:rsidR="00070403" w:rsidRPr="00542C31" w:rsidRDefault="00070403" w:rsidP="00070403">
      <w:pPr>
        <w:ind w:left="1530" w:hanging="1530"/>
        <w:rPr>
          <w:b/>
          <w:bCs/>
          <w:lang w:val="en-GB" w:eastAsia="ja-JP"/>
        </w:rPr>
      </w:pPr>
      <w:r w:rsidRPr="00542C31">
        <w:rPr>
          <w:b/>
          <w:bCs/>
          <w:lang w:val="en-GB" w:eastAsia="ja-JP"/>
        </w:rPr>
        <w:t>Proposal</w:t>
      </w:r>
      <w:r>
        <w:rPr>
          <w:b/>
          <w:bCs/>
          <w:lang w:val="en-GB" w:eastAsia="ja-JP"/>
        </w:rPr>
        <w:t xml:space="preserve"> </w:t>
      </w:r>
      <w:r w:rsidR="00E9307B">
        <w:rPr>
          <w:b/>
          <w:bCs/>
          <w:lang w:val="en-GB" w:eastAsia="ja-JP"/>
        </w:rPr>
        <w:t>7</w:t>
      </w:r>
      <w:r w:rsidRPr="00542C31">
        <w:rPr>
          <w:b/>
          <w:bCs/>
          <w:lang w:val="en-GB" w:eastAsia="ja-JP"/>
        </w:rPr>
        <w:t>.</w:t>
      </w:r>
      <w:r w:rsidRPr="00542C31">
        <w:rPr>
          <w:b/>
          <w:bCs/>
          <w:lang w:val="en-GB" w:eastAsia="ja-JP"/>
        </w:rPr>
        <w:tab/>
        <w:t>Study on PDU sets should consider at least the following content criteria: “all or nothing”</w:t>
      </w:r>
      <w:r>
        <w:rPr>
          <w:b/>
          <w:bCs/>
          <w:lang w:val="en-GB" w:eastAsia="ja-JP"/>
        </w:rPr>
        <w:t xml:space="preserve">, “good until first loss” </w:t>
      </w:r>
      <w:r w:rsidRPr="00542C31">
        <w:rPr>
          <w:b/>
          <w:bCs/>
          <w:lang w:val="en-GB" w:eastAsia="ja-JP"/>
        </w:rPr>
        <w:t>and “FEC with either static or variable code rate”.</w:t>
      </w:r>
    </w:p>
    <w:p w14:paraId="4785C7FC" w14:textId="338991A2" w:rsidR="00070403" w:rsidRDefault="00070403" w:rsidP="00070403">
      <w:pPr>
        <w:ind w:left="1530" w:hanging="1530"/>
        <w:rPr>
          <w:b/>
          <w:bCs/>
          <w:lang w:val="en-GB" w:eastAsia="ja-JP"/>
        </w:rPr>
      </w:pPr>
      <w:r w:rsidRPr="00CD7E94">
        <w:rPr>
          <w:b/>
          <w:bCs/>
          <w:lang w:val="en-GB" w:eastAsia="ja-JP"/>
        </w:rPr>
        <w:t>Proposal</w:t>
      </w:r>
      <w:r>
        <w:rPr>
          <w:b/>
          <w:bCs/>
          <w:lang w:val="en-GB" w:eastAsia="ja-JP"/>
        </w:rPr>
        <w:t xml:space="preserve"> </w:t>
      </w:r>
      <w:r w:rsidR="00E9307B">
        <w:rPr>
          <w:b/>
          <w:bCs/>
          <w:lang w:val="en-GB" w:eastAsia="ja-JP"/>
        </w:rPr>
        <w:t>8</w:t>
      </w:r>
      <w:r w:rsidRPr="00CD7E94">
        <w:rPr>
          <w:b/>
          <w:bCs/>
          <w:lang w:val="en-GB" w:eastAsia="ja-JP"/>
        </w:rPr>
        <w:t xml:space="preserve">. </w:t>
      </w:r>
      <w:r w:rsidRPr="00CD7E94">
        <w:rPr>
          <w:b/>
          <w:bCs/>
          <w:lang w:val="en-GB" w:eastAsia="ja-JP"/>
        </w:rPr>
        <w:tab/>
        <w:t xml:space="preserve">On downlink, it is up to UE implementation whether to deliver or discard a PDU in a PDU set after </w:t>
      </w:r>
    </w:p>
    <w:p w14:paraId="7255DD25" w14:textId="31094A40" w:rsidR="00070403" w:rsidRDefault="00070403" w:rsidP="00070403">
      <w:pPr>
        <w:pStyle w:val="ListParagraph"/>
        <w:numPr>
          <w:ilvl w:val="0"/>
          <w:numId w:val="38"/>
        </w:numPr>
        <w:spacing w:before="60"/>
        <w:ind w:leftChars="0" w:left="1890" w:hanging="270"/>
        <w:rPr>
          <w:b/>
          <w:bCs/>
          <w:lang w:eastAsia="ja-JP"/>
        </w:rPr>
      </w:pPr>
      <w:r>
        <w:rPr>
          <w:b/>
          <w:bCs/>
          <w:lang w:eastAsia="ja-JP"/>
        </w:rPr>
        <w:t>it misses its deadline; or</w:t>
      </w:r>
    </w:p>
    <w:p w14:paraId="6311C309" w14:textId="77777777" w:rsidR="00070403" w:rsidRDefault="00070403" w:rsidP="00070403">
      <w:pPr>
        <w:pStyle w:val="ListParagraph"/>
        <w:numPr>
          <w:ilvl w:val="0"/>
          <w:numId w:val="38"/>
        </w:numPr>
        <w:spacing w:before="60"/>
        <w:ind w:leftChars="0" w:left="1890" w:hanging="270"/>
        <w:rPr>
          <w:b/>
          <w:bCs/>
          <w:lang w:eastAsia="ja-JP"/>
        </w:rPr>
      </w:pPr>
      <w:r>
        <w:rPr>
          <w:b/>
          <w:bCs/>
          <w:lang w:eastAsia="ja-JP"/>
        </w:rPr>
        <w:t xml:space="preserve">the </w:t>
      </w:r>
      <w:r w:rsidRPr="004E22F0">
        <w:rPr>
          <w:b/>
          <w:bCs/>
          <w:lang w:eastAsia="ja-JP"/>
        </w:rPr>
        <w:t xml:space="preserve">content criteria of </w:t>
      </w:r>
      <w:r>
        <w:rPr>
          <w:b/>
          <w:bCs/>
          <w:lang w:eastAsia="ja-JP"/>
        </w:rPr>
        <w:t>its</w:t>
      </w:r>
      <w:r w:rsidRPr="004E22F0">
        <w:rPr>
          <w:b/>
          <w:bCs/>
          <w:lang w:eastAsia="ja-JP"/>
        </w:rPr>
        <w:t xml:space="preserve"> associated PDU set no longer can be fulfilled</w:t>
      </w:r>
      <w:r>
        <w:rPr>
          <w:b/>
          <w:bCs/>
          <w:lang w:eastAsia="ja-JP"/>
        </w:rPr>
        <w:t>; or</w:t>
      </w:r>
    </w:p>
    <w:p w14:paraId="3B740E01" w14:textId="77777777" w:rsidR="00070403" w:rsidRPr="004E22F0" w:rsidRDefault="00070403" w:rsidP="00070403">
      <w:pPr>
        <w:pStyle w:val="ListParagraph"/>
        <w:numPr>
          <w:ilvl w:val="0"/>
          <w:numId w:val="38"/>
        </w:numPr>
        <w:spacing w:before="60"/>
        <w:ind w:leftChars="0" w:left="1890" w:hanging="270"/>
        <w:rPr>
          <w:b/>
          <w:bCs/>
          <w:lang w:eastAsia="ja-JP"/>
        </w:rPr>
      </w:pPr>
      <w:r>
        <w:rPr>
          <w:b/>
          <w:bCs/>
          <w:lang w:eastAsia="ja-JP"/>
        </w:rPr>
        <w:t xml:space="preserve">the </w:t>
      </w:r>
      <w:r w:rsidRPr="004E22F0">
        <w:rPr>
          <w:b/>
          <w:bCs/>
          <w:lang w:eastAsia="ja-JP"/>
        </w:rPr>
        <w:t xml:space="preserve">content criteria of </w:t>
      </w:r>
      <w:r>
        <w:rPr>
          <w:b/>
          <w:bCs/>
          <w:lang w:eastAsia="ja-JP"/>
        </w:rPr>
        <w:t>its</w:t>
      </w:r>
      <w:r w:rsidRPr="004E22F0">
        <w:rPr>
          <w:b/>
          <w:bCs/>
          <w:lang w:eastAsia="ja-JP"/>
        </w:rPr>
        <w:t xml:space="preserve"> associated </w:t>
      </w:r>
      <w:r>
        <w:rPr>
          <w:b/>
          <w:bCs/>
          <w:lang w:eastAsia="ja-JP"/>
        </w:rPr>
        <w:t>PDU set</w:t>
      </w:r>
      <w:r w:rsidRPr="004E22F0">
        <w:rPr>
          <w:b/>
          <w:bCs/>
          <w:lang w:eastAsia="ja-JP"/>
        </w:rPr>
        <w:t xml:space="preserve"> have already been fulfilled.</w:t>
      </w:r>
    </w:p>
    <w:p w14:paraId="6E4A1F1E" w14:textId="4C723C29" w:rsidR="00070403" w:rsidRDefault="00070403" w:rsidP="00D62E38">
      <w:pPr>
        <w:ind w:left="1530" w:hanging="1530"/>
        <w:rPr>
          <w:b/>
          <w:bCs/>
          <w:lang w:val="en-GB" w:eastAsia="ja-JP"/>
        </w:rPr>
      </w:pPr>
      <w:r w:rsidRPr="00C549F9">
        <w:rPr>
          <w:b/>
          <w:bCs/>
          <w:lang w:val="en-GB" w:eastAsia="ja-JP"/>
        </w:rPr>
        <w:t>Proposal</w:t>
      </w:r>
      <w:r>
        <w:rPr>
          <w:b/>
          <w:bCs/>
          <w:lang w:val="en-GB" w:eastAsia="ja-JP"/>
        </w:rPr>
        <w:t xml:space="preserve"> </w:t>
      </w:r>
      <w:r w:rsidR="00E9307B">
        <w:rPr>
          <w:b/>
          <w:bCs/>
          <w:lang w:val="en-GB" w:eastAsia="ja-JP"/>
        </w:rPr>
        <w:t>9</w:t>
      </w:r>
      <w:r w:rsidRPr="00C549F9">
        <w:rPr>
          <w:b/>
          <w:bCs/>
          <w:lang w:val="en-GB" w:eastAsia="ja-JP"/>
        </w:rPr>
        <w:t>.</w:t>
      </w:r>
      <w:r w:rsidRPr="00C549F9">
        <w:rPr>
          <w:b/>
          <w:bCs/>
          <w:lang w:val="en-GB" w:eastAsia="ja-JP"/>
        </w:rPr>
        <w:tab/>
        <w:t xml:space="preserve">On uplink, network configures whether UE delivers or discards a PDU in a PDU set after </w:t>
      </w:r>
    </w:p>
    <w:p w14:paraId="2C98AB2D" w14:textId="63EE3263" w:rsidR="00070403" w:rsidRDefault="00070403" w:rsidP="00D62E38">
      <w:pPr>
        <w:pStyle w:val="ListParagraph"/>
        <w:numPr>
          <w:ilvl w:val="0"/>
          <w:numId w:val="38"/>
        </w:numPr>
        <w:spacing w:before="60"/>
        <w:ind w:leftChars="0" w:left="1890" w:hanging="270"/>
        <w:rPr>
          <w:b/>
          <w:bCs/>
          <w:lang w:eastAsia="ja-JP"/>
        </w:rPr>
      </w:pPr>
      <w:r>
        <w:rPr>
          <w:b/>
          <w:bCs/>
          <w:lang w:eastAsia="ja-JP"/>
        </w:rPr>
        <w:t>it misses its deadline ; or</w:t>
      </w:r>
    </w:p>
    <w:p w14:paraId="77EB98C3" w14:textId="77777777" w:rsidR="00070403" w:rsidRDefault="00070403" w:rsidP="00D62E38">
      <w:pPr>
        <w:pStyle w:val="ListParagraph"/>
        <w:numPr>
          <w:ilvl w:val="0"/>
          <w:numId w:val="38"/>
        </w:numPr>
        <w:spacing w:before="60"/>
        <w:ind w:leftChars="0" w:left="1890" w:hanging="270"/>
        <w:rPr>
          <w:b/>
          <w:bCs/>
          <w:lang w:eastAsia="ja-JP"/>
        </w:rPr>
      </w:pPr>
      <w:r>
        <w:rPr>
          <w:b/>
          <w:bCs/>
          <w:lang w:eastAsia="ja-JP"/>
        </w:rPr>
        <w:t xml:space="preserve">the </w:t>
      </w:r>
      <w:r w:rsidRPr="004E22F0">
        <w:rPr>
          <w:b/>
          <w:bCs/>
          <w:lang w:eastAsia="ja-JP"/>
        </w:rPr>
        <w:t xml:space="preserve">content criteria of </w:t>
      </w:r>
      <w:r>
        <w:rPr>
          <w:b/>
          <w:bCs/>
          <w:lang w:eastAsia="ja-JP"/>
        </w:rPr>
        <w:t>its</w:t>
      </w:r>
      <w:r w:rsidRPr="004E22F0">
        <w:rPr>
          <w:b/>
          <w:bCs/>
          <w:lang w:eastAsia="ja-JP"/>
        </w:rPr>
        <w:t xml:space="preserve"> associated PDU set no longer can be fulfilled</w:t>
      </w:r>
      <w:r>
        <w:rPr>
          <w:b/>
          <w:bCs/>
          <w:lang w:eastAsia="ja-JP"/>
        </w:rPr>
        <w:t>; or</w:t>
      </w:r>
    </w:p>
    <w:p w14:paraId="2450729E" w14:textId="77777777" w:rsidR="00070403" w:rsidRPr="004E22F0" w:rsidRDefault="00070403" w:rsidP="00875858">
      <w:pPr>
        <w:pStyle w:val="ListParagraph"/>
        <w:numPr>
          <w:ilvl w:val="0"/>
          <w:numId w:val="38"/>
        </w:numPr>
        <w:spacing w:before="60"/>
        <w:ind w:leftChars="0" w:left="1890" w:hanging="270"/>
        <w:rPr>
          <w:b/>
          <w:bCs/>
          <w:lang w:eastAsia="ja-JP"/>
        </w:rPr>
      </w:pPr>
      <w:r>
        <w:rPr>
          <w:b/>
          <w:bCs/>
          <w:lang w:eastAsia="ja-JP"/>
        </w:rPr>
        <w:t xml:space="preserve">the </w:t>
      </w:r>
      <w:r w:rsidRPr="004E22F0">
        <w:rPr>
          <w:b/>
          <w:bCs/>
          <w:lang w:eastAsia="ja-JP"/>
        </w:rPr>
        <w:t xml:space="preserve">content criteria of </w:t>
      </w:r>
      <w:r>
        <w:rPr>
          <w:b/>
          <w:bCs/>
          <w:lang w:eastAsia="ja-JP"/>
        </w:rPr>
        <w:t>its</w:t>
      </w:r>
      <w:r w:rsidRPr="004E22F0">
        <w:rPr>
          <w:b/>
          <w:bCs/>
          <w:lang w:eastAsia="ja-JP"/>
        </w:rPr>
        <w:t xml:space="preserve"> associated </w:t>
      </w:r>
      <w:r>
        <w:rPr>
          <w:b/>
          <w:bCs/>
          <w:lang w:eastAsia="ja-JP"/>
        </w:rPr>
        <w:t>PDU set</w:t>
      </w:r>
      <w:r w:rsidRPr="004E22F0">
        <w:rPr>
          <w:b/>
          <w:bCs/>
          <w:lang w:eastAsia="ja-JP"/>
        </w:rPr>
        <w:t xml:space="preserve"> have already been fulfilled.</w:t>
      </w:r>
    </w:p>
    <w:p w14:paraId="6DF4C66A" w14:textId="77777777" w:rsidR="00511A47" w:rsidRDefault="00511A47" w:rsidP="00D62E38">
      <w:pPr>
        <w:ind w:left="1530" w:hanging="1530"/>
        <w:rPr>
          <w:b/>
          <w:bCs/>
          <w:lang w:eastAsia="ja-JP"/>
        </w:rPr>
      </w:pPr>
    </w:p>
    <w:p w14:paraId="0D84DFF9" w14:textId="440FF501" w:rsidR="00070403" w:rsidRPr="00070403" w:rsidRDefault="00070403" w:rsidP="00D62E38">
      <w:pPr>
        <w:ind w:left="1530" w:hanging="1530"/>
        <w:rPr>
          <w:b/>
          <w:bCs/>
          <w:lang w:eastAsia="ja-JP"/>
        </w:rPr>
      </w:pPr>
      <w:r w:rsidRPr="00070403">
        <w:rPr>
          <w:b/>
          <w:bCs/>
          <w:lang w:eastAsia="ja-JP"/>
        </w:rPr>
        <w:t xml:space="preserve">Proposal </w:t>
      </w:r>
      <w:r w:rsidR="00DF511D">
        <w:rPr>
          <w:b/>
          <w:bCs/>
          <w:lang w:eastAsia="ja-JP"/>
        </w:rPr>
        <w:t>1</w:t>
      </w:r>
      <w:r w:rsidR="00E9307B">
        <w:rPr>
          <w:b/>
          <w:bCs/>
          <w:lang w:eastAsia="ja-JP"/>
        </w:rPr>
        <w:t>0</w:t>
      </w:r>
      <w:r w:rsidRPr="00070403">
        <w:rPr>
          <w:b/>
          <w:bCs/>
          <w:lang w:eastAsia="ja-JP"/>
        </w:rPr>
        <w:t xml:space="preserve">. </w:t>
      </w:r>
      <w:r w:rsidRPr="00070403">
        <w:rPr>
          <w:b/>
          <w:bCs/>
          <w:lang w:eastAsia="ja-JP"/>
        </w:rPr>
        <w:tab/>
        <w:t>SDAP maps each data packet in a PDU set to a single PDCP SDU.</w:t>
      </w:r>
    </w:p>
    <w:p w14:paraId="0105C204" w14:textId="5E9DCBED" w:rsidR="00070403" w:rsidRPr="00070403" w:rsidRDefault="00070403" w:rsidP="00D62E38">
      <w:pPr>
        <w:ind w:left="1530" w:hanging="1530"/>
        <w:rPr>
          <w:b/>
          <w:bCs/>
          <w:lang w:eastAsia="ja-JP"/>
        </w:rPr>
      </w:pPr>
      <w:r w:rsidRPr="00070403">
        <w:rPr>
          <w:b/>
          <w:bCs/>
          <w:lang w:eastAsia="ja-JP"/>
        </w:rPr>
        <w:t xml:space="preserve">Proposal </w:t>
      </w:r>
      <w:r w:rsidR="00DF511D">
        <w:rPr>
          <w:b/>
          <w:bCs/>
          <w:lang w:eastAsia="ja-JP"/>
        </w:rPr>
        <w:t>1</w:t>
      </w:r>
      <w:r w:rsidR="00E9307B">
        <w:rPr>
          <w:b/>
          <w:bCs/>
          <w:lang w:eastAsia="ja-JP"/>
        </w:rPr>
        <w:t>1</w:t>
      </w:r>
      <w:r w:rsidRPr="00070403">
        <w:rPr>
          <w:b/>
          <w:bCs/>
          <w:lang w:eastAsia="ja-JP"/>
        </w:rPr>
        <w:t>.</w:t>
      </w:r>
      <w:r w:rsidRPr="00070403">
        <w:rPr>
          <w:b/>
          <w:bCs/>
          <w:lang w:eastAsia="ja-JP"/>
        </w:rPr>
        <w:tab/>
        <w:t>All PDUs in the same PDU set share a common deadline.</w:t>
      </w:r>
    </w:p>
    <w:p w14:paraId="548AEF5D" w14:textId="0500BFC2" w:rsidR="00070403" w:rsidRPr="005E047F" w:rsidRDefault="00070403" w:rsidP="00D62E38">
      <w:pPr>
        <w:ind w:left="1530" w:hanging="1530"/>
        <w:rPr>
          <w:b/>
          <w:bCs/>
          <w:lang w:val="en-GB" w:eastAsia="ja-JP"/>
        </w:rPr>
      </w:pPr>
      <w:r w:rsidRPr="005E047F">
        <w:rPr>
          <w:b/>
          <w:bCs/>
          <w:lang w:val="en-GB" w:eastAsia="ja-JP"/>
        </w:rPr>
        <w:t>Proposal</w:t>
      </w:r>
      <w:r>
        <w:rPr>
          <w:b/>
          <w:bCs/>
          <w:lang w:val="en-GB" w:eastAsia="ja-JP"/>
        </w:rPr>
        <w:t xml:space="preserve"> </w:t>
      </w:r>
      <w:r w:rsidR="00DF511D">
        <w:rPr>
          <w:b/>
          <w:bCs/>
          <w:lang w:val="en-GB" w:eastAsia="ja-JP"/>
        </w:rPr>
        <w:t>1</w:t>
      </w:r>
      <w:r w:rsidR="00E9307B">
        <w:rPr>
          <w:b/>
          <w:bCs/>
          <w:lang w:val="en-GB" w:eastAsia="ja-JP"/>
        </w:rPr>
        <w:t>2</w:t>
      </w:r>
      <w:r w:rsidRPr="005E047F">
        <w:rPr>
          <w:b/>
          <w:bCs/>
          <w:lang w:val="en-GB" w:eastAsia="ja-JP"/>
        </w:rPr>
        <w:t>.</w:t>
      </w:r>
      <w:r w:rsidRPr="005E047F">
        <w:rPr>
          <w:b/>
          <w:bCs/>
          <w:lang w:val="en-GB" w:eastAsia="ja-JP"/>
        </w:rPr>
        <w:tab/>
        <w:t xml:space="preserve">The decision </w:t>
      </w:r>
      <w:r>
        <w:rPr>
          <w:b/>
          <w:bCs/>
          <w:lang w:val="en-GB" w:eastAsia="ja-JP"/>
        </w:rPr>
        <w:t xml:space="preserve">on </w:t>
      </w:r>
      <w:r w:rsidRPr="005E047F">
        <w:rPr>
          <w:b/>
          <w:bCs/>
          <w:lang w:val="en-GB" w:eastAsia="ja-JP"/>
        </w:rPr>
        <w:t xml:space="preserve">whether to discard a PDU in a PDU set </w:t>
      </w:r>
      <w:r>
        <w:rPr>
          <w:b/>
          <w:bCs/>
          <w:lang w:val="en-GB" w:eastAsia="ja-JP"/>
        </w:rPr>
        <w:t xml:space="preserve">as described in Proposal </w:t>
      </w:r>
      <w:r w:rsidR="00B139B4">
        <w:rPr>
          <w:b/>
          <w:bCs/>
          <w:lang w:val="en-GB" w:eastAsia="ja-JP"/>
        </w:rPr>
        <w:t>9</w:t>
      </w:r>
      <w:r>
        <w:rPr>
          <w:b/>
          <w:bCs/>
          <w:lang w:val="en-GB" w:eastAsia="ja-JP"/>
        </w:rPr>
        <w:t xml:space="preserve"> &amp; </w:t>
      </w:r>
      <w:r w:rsidR="00B139B4">
        <w:rPr>
          <w:b/>
          <w:bCs/>
          <w:lang w:val="en-GB" w:eastAsia="ja-JP"/>
        </w:rPr>
        <w:t>10</w:t>
      </w:r>
      <w:r>
        <w:rPr>
          <w:b/>
          <w:bCs/>
          <w:lang w:val="en-GB" w:eastAsia="ja-JP"/>
        </w:rPr>
        <w:t xml:space="preserve"> can be made independently from the status of </w:t>
      </w:r>
      <w:r w:rsidRPr="005E047F">
        <w:rPr>
          <w:b/>
          <w:bCs/>
          <w:lang w:val="en-GB" w:eastAsia="ja-JP"/>
        </w:rPr>
        <w:t>other PDUs in the same PDU set.</w:t>
      </w:r>
    </w:p>
    <w:p w14:paraId="3332CCCE" w14:textId="08C9256F" w:rsidR="00070403" w:rsidRPr="00643AEF" w:rsidRDefault="00070403" w:rsidP="00875858">
      <w:pPr>
        <w:ind w:left="1530" w:hanging="1530"/>
        <w:rPr>
          <w:b/>
          <w:bCs/>
          <w:lang w:val="en-GB" w:eastAsia="ja-JP"/>
        </w:rPr>
      </w:pPr>
      <w:r w:rsidRPr="00643AEF">
        <w:rPr>
          <w:b/>
          <w:bCs/>
          <w:lang w:val="en-GB" w:eastAsia="ja-JP"/>
        </w:rPr>
        <w:t>Proposal</w:t>
      </w:r>
      <w:r>
        <w:rPr>
          <w:b/>
          <w:bCs/>
          <w:lang w:val="en-GB" w:eastAsia="ja-JP"/>
        </w:rPr>
        <w:t xml:space="preserve"> </w:t>
      </w:r>
      <w:r w:rsidR="00DF511D">
        <w:rPr>
          <w:b/>
          <w:bCs/>
          <w:lang w:val="en-GB" w:eastAsia="ja-JP"/>
        </w:rPr>
        <w:t>1</w:t>
      </w:r>
      <w:r w:rsidR="00E9307B">
        <w:rPr>
          <w:b/>
          <w:bCs/>
          <w:lang w:val="en-GB" w:eastAsia="ja-JP"/>
        </w:rPr>
        <w:t>3</w:t>
      </w:r>
      <w:r w:rsidRPr="00643AEF">
        <w:rPr>
          <w:b/>
          <w:bCs/>
          <w:lang w:val="en-GB" w:eastAsia="ja-JP"/>
        </w:rPr>
        <w:t>.</w:t>
      </w:r>
      <w:r w:rsidRPr="00643AEF">
        <w:rPr>
          <w:b/>
          <w:bCs/>
          <w:lang w:val="en-GB" w:eastAsia="ja-JP"/>
        </w:rPr>
        <w:tab/>
        <w:t xml:space="preserve">HARQ and RLC </w:t>
      </w:r>
      <w:r>
        <w:rPr>
          <w:b/>
          <w:bCs/>
          <w:lang w:val="en-GB" w:eastAsia="ja-JP"/>
        </w:rPr>
        <w:t>re-/</w:t>
      </w:r>
      <w:r w:rsidRPr="00643AEF">
        <w:rPr>
          <w:b/>
          <w:bCs/>
          <w:lang w:val="en-GB" w:eastAsia="ja-JP"/>
        </w:rPr>
        <w:t>transmission procedures are based on individual PDU instead of PDU set.</w:t>
      </w:r>
    </w:p>
    <w:p w14:paraId="0E3BCCD0" w14:textId="27ADD065" w:rsidR="00070403" w:rsidRPr="00943506" w:rsidRDefault="00070403" w:rsidP="00D62E38">
      <w:pPr>
        <w:snapToGrid w:val="0"/>
        <w:ind w:left="1526" w:hanging="1526"/>
        <w:rPr>
          <w:b/>
          <w:bCs/>
          <w:lang w:val="en-GB" w:eastAsia="ja-JP"/>
        </w:rPr>
      </w:pPr>
      <w:r>
        <w:rPr>
          <w:b/>
          <w:bCs/>
          <w:lang w:val="en-GB" w:eastAsia="ja-JP"/>
        </w:rPr>
        <w:t>Proposal 1</w:t>
      </w:r>
      <w:r w:rsidR="00E9307B">
        <w:rPr>
          <w:b/>
          <w:bCs/>
          <w:lang w:val="en-GB" w:eastAsia="ja-JP"/>
        </w:rPr>
        <w:t>4</w:t>
      </w:r>
      <w:r w:rsidRPr="00943506">
        <w:rPr>
          <w:b/>
          <w:bCs/>
          <w:lang w:val="en-GB" w:eastAsia="ja-JP"/>
        </w:rPr>
        <w:t>.</w:t>
      </w:r>
      <w:r w:rsidRPr="00943506">
        <w:rPr>
          <w:b/>
          <w:bCs/>
          <w:lang w:val="en-GB" w:eastAsia="ja-JP"/>
        </w:rPr>
        <w:tab/>
      </w:r>
      <w:r>
        <w:rPr>
          <w:rFonts w:eastAsiaTheme="minorEastAsia" w:cs="Arial"/>
          <w:b/>
          <w:bCs/>
          <w:lang w:val="en-GB"/>
        </w:rPr>
        <w:t>RAN2 study enhancements for differentiated inter-PDU handling only if SA2 agree to support it for UL traffic.</w:t>
      </w:r>
    </w:p>
    <w:p w14:paraId="3FE2F1D8" w14:textId="52206797" w:rsidR="00070403" w:rsidRPr="00F3681E" w:rsidRDefault="00070403" w:rsidP="00875858">
      <w:pPr>
        <w:tabs>
          <w:tab w:val="left" w:pos="1530"/>
        </w:tabs>
        <w:ind w:left="1530" w:hanging="1530"/>
        <w:rPr>
          <w:b/>
          <w:bCs/>
          <w:lang w:val="en-GB" w:eastAsia="ja-JP"/>
        </w:rPr>
      </w:pPr>
      <w:r w:rsidRPr="00F3681E">
        <w:rPr>
          <w:b/>
          <w:bCs/>
          <w:lang w:val="en-GB" w:eastAsia="ja-JP"/>
        </w:rPr>
        <w:t>Proposal</w:t>
      </w:r>
      <w:r>
        <w:rPr>
          <w:b/>
          <w:bCs/>
          <w:lang w:val="en-GB" w:eastAsia="ja-JP"/>
        </w:rPr>
        <w:t xml:space="preserve"> 1</w:t>
      </w:r>
      <w:r w:rsidR="00E9307B">
        <w:rPr>
          <w:b/>
          <w:bCs/>
          <w:lang w:val="en-GB" w:eastAsia="ja-JP"/>
        </w:rPr>
        <w:t>5</w:t>
      </w:r>
      <w:r w:rsidRPr="00F3681E">
        <w:rPr>
          <w:b/>
          <w:bCs/>
          <w:lang w:val="en-GB" w:eastAsia="ja-JP"/>
        </w:rPr>
        <w:t>.</w:t>
      </w:r>
      <w:r w:rsidRPr="00F3681E">
        <w:rPr>
          <w:b/>
          <w:bCs/>
          <w:lang w:val="en-GB" w:eastAsia="ja-JP"/>
        </w:rPr>
        <w:tab/>
      </w:r>
      <w:r>
        <w:rPr>
          <w:b/>
          <w:bCs/>
          <w:lang w:val="en-GB" w:eastAsia="ja-JP"/>
        </w:rPr>
        <w:t>C</w:t>
      </w:r>
      <w:r>
        <w:rPr>
          <w:b/>
          <w:bCs/>
          <w:lang w:eastAsia="ja-JP"/>
        </w:rPr>
        <w:t>oupled discard between PDU sets with dependency</w:t>
      </w:r>
      <w:r>
        <w:rPr>
          <w:b/>
          <w:bCs/>
          <w:lang w:val="en-GB" w:eastAsia="ja-JP"/>
        </w:rPr>
        <w:t xml:space="preserve"> are not studied by RAN2.</w:t>
      </w:r>
    </w:p>
    <w:p w14:paraId="3DA55424" w14:textId="77777777" w:rsidR="00511A47" w:rsidRDefault="00511A47" w:rsidP="003B3B90">
      <w:pPr>
        <w:ind w:left="1530" w:hanging="1530"/>
        <w:rPr>
          <w:b/>
          <w:bCs/>
          <w:lang w:val="en-GB" w:eastAsia="ja-JP"/>
        </w:rPr>
      </w:pPr>
    </w:p>
    <w:p w14:paraId="16E828A3" w14:textId="4032EED6" w:rsidR="003B3B90" w:rsidRPr="00331553" w:rsidRDefault="003B3B90" w:rsidP="003B3B90">
      <w:pPr>
        <w:ind w:left="1530" w:hanging="1530"/>
        <w:rPr>
          <w:b/>
          <w:bCs/>
          <w:lang w:val="en-GB" w:eastAsia="ja-JP"/>
        </w:rPr>
      </w:pPr>
      <w:r w:rsidRPr="00331553">
        <w:rPr>
          <w:b/>
          <w:bCs/>
          <w:lang w:val="en-GB" w:eastAsia="ja-JP"/>
        </w:rPr>
        <w:t>Proposal</w:t>
      </w:r>
      <w:r>
        <w:rPr>
          <w:b/>
          <w:bCs/>
          <w:lang w:val="en-GB" w:eastAsia="ja-JP"/>
        </w:rPr>
        <w:t xml:space="preserve"> 1</w:t>
      </w:r>
      <w:r w:rsidR="00E9307B">
        <w:rPr>
          <w:b/>
          <w:bCs/>
          <w:lang w:val="en-GB" w:eastAsia="ja-JP"/>
        </w:rPr>
        <w:t>6</w:t>
      </w:r>
      <w:r w:rsidRPr="00331553">
        <w:rPr>
          <w:b/>
          <w:bCs/>
          <w:lang w:val="en-GB" w:eastAsia="ja-JP"/>
        </w:rPr>
        <w:t>.</w:t>
      </w:r>
      <w:r w:rsidRPr="00331553">
        <w:rPr>
          <w:b/>
          <w:bCs/>
          <w:lang w:val="en-GB" w:eastAsia="ja-JP"/>
        </w:rPr>
        <w:tab/>
        <w:t xml:space="preserve">PDU set information is </w:t>
      </w:r>
      <w:r>
        <w:rPr>
          <w:b/>
          <w:bCs/>
          <w:lang w:val="en-GB" w:eastAsia="ja-JP"/>
        </w:rPr>
        <w:t>sent in band</w:t>
      </w:r>
      <w:r w:rsidRPr="00331553">
        <w:rPr>
          <w:b/>
          <w:bCs/>
          <w:lang w:val="en-GB" w:eastAsia="ja-JP"/>
        </w:rPr>
        <w:t xml:space="preserve"> in PDCP header</w:t>
      </w:r>
      <w:r>
        <w:rPr>
          <w:b/>
          <w:bCs/>
          <w:lang w:val="en-GB" w:eastAsia="ja-JP"/>
        </w:rPr>
        <w:t xml:space="preserve"> of each PDU in a PDU set</w:t>
      </w:r>
      <w:r w:rsidRPr="00331553">
        <w:rPr>
          <w:b/>
          <w:bCs/>
          <w:lang w:val="en-GB" w:eastAsia="ja-JP"/>
        </w:rPr>
        <w:t>. It is not ciphered and not included in integrity protection.</w:t>
      </w:r>
    </w:p>
    <w:p w14:paraId="387A8EB3" w14:textId="7D015F8E" w:rsidR="003B3B90" w:rsidRPr="001132C0" w:rsidRDefault="003B3B90" w:rsidP="003B3B90">
      <w:pPr>
        <w:ind w:left="1530" w:hanging="1530"/>
        <w:rPr>
          <w:b/>
          <w:bCs/>
          <w:lang w:val="en-GB" w:eastAsia="ja-JP"/>
        </w:rPr>
      </w:pPr>
      <w:r w:rsidRPr="001132C0">
        <w:rPr>
          <w:b/>
          <w:bCs/>
          <w:lang w:val="en-GB" w:eastAsia="ja-JP"/>
        </w:rPr>
        <w:t>Proposal</w:t>
      </w:r>
      <w:r>
        <w:rPr>
          <w:b/>
          <w:bCs/>
          <w:lang w:val="en-GB" w:eastAsia="ja-JP"/>
        </w:rPr>
        <w:t xml:space="preserve"> 1</w:t>
      </w:r>
      <w:r w:rsidR="00E9307B">
        <w:rPr>
          <w:b/>
          <w:bCs/>
          <w:lang w:val="en-GB" w:eastAsia="ja-JP"/>
        </w:rPr>
        <w:t>7</w:t>
      </w:r>
      <w:r w:rsidRPr="001132C0">
        <w:rPr>
          <w:b/>
          <w:bCs/>
          <w:lang w:val="en-GB" w:eastAsia="ja-JP"/>
        </w:rPr>
        <w:t>.</w:t>
      </w:r>
      <w:r w:rsidRPr="001132C0">
        <w:rPr>
          <w:b/>
          <w:bCs/>
          <w:lang w:val="en-GB" w:eastAsia="ja-JP"/>
        </w:rPr>
        <w:tab/>
        <w:t xml:space="preserve">PDU set information </w:t>
      </w:r>
      <w:r>
        <w:rPr>
          <w:b/>
          <w:bCs/>
          <w:lang w:val="en-GB" w:eastAsia="ja-JP"/>
        </w:rPr>
        <w:t xml:space="preserve">in a PDU header </w:t>
      </w:r>
      <w:r w:rsidRPr="001132C0">
        <w:rPr>
          <w:b/>
          <w:bCs/>
          <w:lang w:val="en-GB" w:eastAsia="ja-JP"/>
        </w:rPr>
        <w:t>should include at least fields that can help identify the association between a PDU and a PDU set, e.g. sequence number of PDU set, index of PDU within its associated PDU set, size or end of a PDU set, etc.</w:t>
      </w:r>
    </w:p>
    <w:p w14:paraId="21882C50" w14:textId="38BBC64B" w:rsidR="003B3B90" w:rsidRPr="001118FE" w:rsidRDefault="003B3B90" w:rsidP="003B3B90">
      <w:pPr>
        <w:ind w:left="1530" w:hanging="1530"/>
        <w:rPr>
          <w:b/>
          <w:bCs/>
          <w:lang w:val="en-GB" w:eastAsia="ja-JP"/>
        </w:rPr>
      </w:pPr>
      <w:r w:rsidRPr="001118FE">
        <w:rPr>
          <w:b/>
          <w:bCs/>
          <w:lang w:val="en-GB" w:eastAsia="ja-JP"/>
        </w:rPr>
        <w:t>Proposal</w:t>
      </w:r>
      <w:r>
        <w:rPr>
          <w:b/>
          <w:bCs/>
          <w:lang w:val="en-GB" w:eastAsia="ja-JP"/>
        </w:rPr>
        <w:t xml:space="preserve"> 1</w:t>
      </w:r>
      <w:r w:rsidR="00E9307B">
        <w:rPr>
          <w:b/>
          <w:bCs/>
          <w:lang w:val="en-GB" w:eastAsia="ja-JP"/>
        </w:rPr>
        <w:t>8</w:t>
      </w:r>
      <w:r w:rsidRPr="001118FE">
        <w:rPr>
          <w:b/>
          <w:bCs/>
          <w:lang w:val="en-GB" w:eastAsia="ja-JP"/>
        </w:rPr>
        <w:t>.</w:t>
      </w:r>
      <w:r w:rsidRPr="001118FE">
        <w:rPr>
          <w:b/>
          <w:bCs/>
          <w:lang w:val="en-GB" w:eastAsia="ja-JP"/>
        </w:rPr>
        <w:tab/>
        <w:t xml:space="preserve">PDU set information </w:t>
      </w:r>
      <w:r>
        <w:rPr>
          <w:b/>
          <w:bCs/>
          <w:lang w:val="en-GB" w:eastAsia="ja-JP"/>
        </w:rPr>
        <w:t xml:space="preserve">in a PDU header </w:t>
      </w:r>
      <w:r w:rsidRPr="001118FE">
        <w:rPr>
          <w:b/>
          <w:bCs/>
          <w:lang w:val="en-GB" w:eastAsia="ja-JP"/>
        </w:rPr>
        <w:t xml:space="preserve">can optionally include content criteria for an PDU </w:t>
      </w:r>
      <w:r w:rsidR="0061587F" w:rsidRPr="001118FE">
        <w:rPr>
          <w:b/>
          <w:bCs/>
          <w:lang w:val="en-GB" w:eastAsia="ja-JP"/>
        </w:rPr>
        <w:t>set if</w:t>
      </w:r>
      <w:r w:rsidRPr="001118FE">
        <w:rPr>
          <w:b/>
          <w:bCs/>
          <w:lang w:val="en-GB" w:eastAsia="ja-JP"/>
        </w:rPr>
        <w:t xml:space="preserve"> </w:t>
      </w:r>
      <w:r>
        <w:rPr>
          <w:b/>
          <w:bCs/>
          <w:lang w:val="en-GB" w:eastAsia="ja-JP"/>
        </w:rPr>
        <w:t>they cannot be</w:t>
      </w:r>
      <w:r w:rsidRPr="001118FE">
        <w:rPr>
          <w:b/>
          <w:bCs/>
          <w:lang w:val="en-GB" w:eastAsia="ja-JP"/>
        </w:rPr>
        <w:t xml:space="preserve"> statically configured.</w:t>
      </w:r>
    </w:p>
    <w:p w14:paraId="5168B039" w14:textId="6C35F5E7" w:rsidR="003B3B90" w:rsidRDefault="003B3B90" w:rsidP="003B3B90">
      <w:pPr>
        <w:ind w:left="1530" w:hanging="1530"/>
        <w:rPr>
          <w:b/>
          <w:bCs/>
          <w:lang w:val="en-GB" w:eastAsia="ja-JP"/>
        </w:rPr>
      </w:pPr>
      <w:r w:rsidRPr="00284164">
        <w:rPr>
          <w:b/>
          <w:bCs/>
          <w:lang w:val="en-GB" w:eastAsia="ja-JP"/>
        </w:rPr>
        <w:t>Proposal</w:t>
      </w:r>
      <w:r>
        <w:rPr>
          <w:b/>
          <w:bCs/>
          <w:lang w:val="en-GB" w:eastAsia="ja-JP"/>
        </w:rPr>
        <w:t xml:space="preserve"> </w:t>
      </w:r>
      <w:r w:rsidR="00E9307B">
        <w:rPr>
          <w:b/>
          <w:bCs/>
          <w:lang w:val="en-GB" w:eastAsia="ja-JP"/>
        </w:rPr>
        <w:t>19</w:t>
      </w:r>
      <w:r w:rsidRPr="00284164">
        <w:rPr>
          <w:b/>
          <w:bCs/>
          <w:lang w:val="en-GB" w:eastAsia="ja-JP"/>
        </w:rPr>
        <w:t>.</w:t>
      </w:r>
      <w:r w:rsidRPr="00284164">
        <w:rPr>
          <w:b/>
          <w:bCs/>
          <w:lang w:val="en-GB" w:eastAsia="ja-JP"/>
        </w:rPr>
        <w:tab/>
        <w:t xml:space="preserve">PDU set information in a PDU header can optionally include the deadline </w:t>
      </w:r>
      <w:r w:rsidR="004B58CF">
        <w:rPr>
          <w:b/>
          <w:bCs/>
          <w:lang w:val="en-GB" w:eastAsia="ja-JP"/>
        </w:rPr>
        <w:t xml:space="preserve">based on legacy PDB </w:t>
      </w:r>
      <w:r w:rsidRPr="00284164">
        <w:rPr>
          <w:b/>
          <w:bCs/>
          <w:lang w:val="en-GB" w:eastAsia="ja-JP"/>
        </w:rPr>
        <w:t>of a PDU set, which is common for all PDUs in the PDU set.</w:t>
      </w:r>
    </w:p>
    <w:p w14:paraId="3B99D0B3" w14:textId="008998D7" w:rsidR="003B3B90" w:rsidRPr="001351E2" w:rsidRDefault="001351E2" w:rsidP="00875858">
      <w:pPr>
        <w:tabs>
          <w:tab w:val="left" w:pos="1620"/>
        </w:tabs>
        <w:snapToGrid w:val="0"/>
        <w:spacing w:before="360" w:after="180"/>
        <w:ind w:left="1627" w:hanging="1627"/>
        <w:rPr>
          <w:rFonts w:eastAsia="SimSun" w:cs="Arial"/>
          <w:b/>
          <w:szCs w:val="20"/>
          <w:u w:val="single"/>
        </w:rPr>
      </w:pPr>
      <w:r w:rsidRPr="001351E2">
        <w:rPr>
          <w:rFonts w:eastAsia="SimSun" w:cs="Arial"/>
          <w:b/>
          <w:szCs w:val="20"/>
          <w:u w:val="single"/>
        </w:rPr>
        <w:t>Enhancements for better adaptation by applications</w:t>
      </w:r>
    </w:p>
    <w:p w14:paraId="2BF27D6A" w14:textId="6D279F45" w:rsidR="001351E2" w:rsidRPr="0054009C" w:rsidRDefault="001351E2" w:rsidP="001351E2">
      <w:pPr>
        <w:ind w:left="1530" w:hanging="1530"/>
        <w:rPr>
          <w:rFonts w:eastAsiaTheme="minorEastAsia"/>
          <w:b/>
          <w:bCs/>
          <w:lang w:val="en-GB"/>
        </w:rPr>
      </w:pPr>
      <w:r w:rsidRPr="0054009C">
        <w:rPr>
          <w:rFonts w:eastAsiaTheme="minorEastAsia"/>
          <w:b/>
          <w:bCs/>
          <w:lang w:val="en-GB"/>
        </w:rPr>
        <w:t>Observation</w:t>
      </w:r>
      <w:r>
        <w:rPr>
          <w:rFonts w:eastAsiaTheme="minorEastAsia"/>
          <w:b/>
          <w:bCs/>
          <w:lang w:val="en-GB"/>
        </w:rPr>
        <w:t xml:space="preserve"> </w:t>
      </w:r>
      <w:r w:rsidR="006A637F">
        <w:rPr>
          <w:rFonts w:eastAsiaTheme="minorEastAsia"/>
          <w:b/>
          <w:bCs/>
          <w:lang w:val="en-GB"/>
        </w:rPr>
        <w:t>5</w:t>
      </w:r>
      <w:r w:rsidRPr="0054009C">
        <w:rPr>
          <w:rFonts w:eastAsiaTheme="minorEastAsia"/>
          <w:b/>
          <w:bCs/>
          <w:lang w:val="en-GB"/>
        </w:rPr>
        <w:t>.</w:t>
      </w:r>
      <w:r w:rsidRPr="0054009C">
        <w:rPr>
          <w:rFonts w:eastAsiaTheme="minorEastAsia"/>
          <w:b/>
          <w:bCs/>
          <w:lang w:val="en-GB"/>
        </w:rPr>
        <w:tab/>
        <w:t xml:space="preserve">XR application sources </w:t>
      </w:r>
      <w:r>
        <w:rPr>
          <w:rFonts w:eastAsiaTheme="minorEastAsia"/>
          <w:b/>
          <w:bCs/>
          <w:lang w:val="en-GB"/>
        </w:rPr>
        <w:t>often are</w:t>
      </w:r>
      <w:r w:rsidRPr="0054009C">
        <w:rPr>
          <w:rFonts w:eastAsiaTheme="minorEastAsia"/>
          <w:b/>
          <w:bCs/>
          <w:lang w:val="en-GB"/>
        </w:rPr>
        <w:t xml:space="preserve"> capable of adapting their </w:t>
      </w:r>
      <w:r>
        <w:rPr>
          <w:rFonts w:eastAsiaTheme="minorEastAsia"/>
          <w:b/>
          <w:bCs/>
          <w:lang w:val="en-GB"/>
        </w:rPr>
        <w:t>bit</w:t>
      </w:r>
      <w:r w:rsidRPr="0054009C">
        <w:rPr>
          <w:rFonts w:eastAsiaTheme="minorEastAsia"/>
          <w:b/>
          <w:bCs/>
          <w:lang w:val="en-GB"/>
        </w:rPr>
        <w:t xml:space="preserve">/frame rates </w:t>
      </w:r>
      <w:r>
        <w:rPr>
          <w:rFonts w:eastAsiaTheme="minorEastAsia"/>
          <w:b/>
          <w:bCs/>
          <w:lang w:val="en-GB"/>
        </w:rPr>
        <w:t>based on</w:t>
      </w:r>
      <w:r w:rsidRPr="0054009C">
        <w:rPr>
          <w:rFonts w:eastAsiaTheme="minorEastAsia"/>
          <w:b/>
          <w:bCs/>
          <w:lang w:val="en-GB"/>
        </w:rPr>
        <w:t xml:space="preserve"> the quality of their connections.</w:t>
      </w:r>
    </w:p>
    <w:p w14:paraId="781D6064" w14:textId="2415F9C0" w:rsidR="001351E2" w:rsidRPr="008725A0" w:rsidRDefault="001351E2" w:rsidP="001351E2">
      <w:pPr>
        <w:tabs>
          <w:tab w:val="left" w:pos="1530"/>
        </w:tabs>
        <w:ind w:left="1530" w:hanging="1530"/>
        <w:rPr>
          <w:rFonts w:eastAsiaTheme="minorEastAsia"/>
          <w:b/>
          <w:bCs/>
          <w:lang w:val="en-GB"/>
        </w:rPr>
      </w:pPr>
      <w:r w:rsidRPr="008725A0">
        <w:rPr>
          <w:rFonts w:eastAsiaTheme="minorEastAsia"/>
          <w:b/>
          <w:bCs/>
          <w:lang w:val="en-GB"/>
        </w:rPr>
        <w:t>Observation</w:t>
      </w:r>
      <w:r>
        <w:rPr>
          <w:rFonts w:eastAsiaTheme="minorEastAsia"/>
          <w:b/>
          <w:bCs/>
          <w:lang w:val="en-GB"/>
        </w:rPr>
        <w:t xml:space="preserve"> </w:t>
      </w:r>
      <w:r w:rsidR="006A637F">
        <w:rPr>
          <w:rFonts w:eastAsiaTheme="minorEastAsia"/>
          <w:b/>
          <w:bCs/>
          <w:lang w:val="en-GB"/>
        </w:rPr>
        <w:t>6</w:t>
      </w:r>
      <w:r w:rsidRPr="008725A0">
        <w:rPr>
          <w:rFonts w:eastAsiaTheme="minorEastAsia"/>
          <w:b/>
          <w:bCs/>
          <w:lang w:val="en-GB"/>
        </w:rPr>
        <w:t>.</w:t>
      </w:r>
      <w:r w:rsidRPr="008725A0">
        <w:rPr>
          <w:rFonts w:eastAsiaTheme="minorEastAsia"/>
          <w:b/>
          <w:bCs/>
          <w:lang w:val="en-GB"/>
        </w:rPr>
        <w:tab/>
        <w:t xml:space="preserve">RAN/UE need to adapt UE’s configurations to match application’s </w:t>
      </w:r>
      <w:r>
        <w:rPr>
          <w:rFonts w:eastAsiaTheme="minorEastAsia"/>
          <w:b/>
          <w:bCs/>
          <w:lang w:val="en-GB"/>
        </w:rPr>
        <w:t xml:space="preserve">rate </w:t>
      </w:r>
      <w:r w:rsidRPr="008725A0">
        <w:rPr>
          <w:rFonts w:eastAsiaTheme="minorEastAsia"/>
          <w:b/>
          <w:bCs/>
          <w:lang w:val="en-GB"/>
        </w:rPr>
        <w:t>adaptation in a timely manner</w:t>
      </w:r>
      <w:r>
        <w:rPr>
          <w:rFonts w:eastAsiaTheme="minorEastAsia"/>
          <w:b/>
          <w:bCs/>
          <w:lang w:val="en-GB"/>
        </w:rPr>
        <w:t>, to ensure consistent QoS performance.</w:t>
      </w:r>
    </w:p>
    <w:p w14:paraId="4E99C409" w14:textId="7A1B12F0" w:rsidR="001351E2" w:rsidRDefault="001351E2" w:rsidP="001351E2">
      <w:pPr>
        <w:ind w:left="1530" w:hanging="1530"/>
        <w:rPr>
          <w:rFonts w:eastAsiaTheme="minorEastAsia"/>
          <w:b/>
          <w:bCs/>
        </w:rPr>
      </w:pPr>
      <w:r>
        <w:rPr>
          <w:rFonts w:eastAsiaTheme="minorEastAsia"/>
          <w:b/>
          <w:bCs/>
        </w:rPr>
        <w:t xml:space="preserve">Observation </w:t>
      </w:r>
      <w:r w:rsidR="006A637F">
        <w:rPr>
          <w:rFonts w:eastAsiaTheme="minorEastAsia"/>
          <w:b/>
          <w:bCs/>
        </w:rPr>
        <w:t>7</w:t>
      </w:r>
      <w:r>
        <w:rPr>
          <w:rFonts w:eastAsiaTheme="minorEastAsia"/>
          <w:b/>
          <w:bCs/>
        </w:rPr>
        <w:t>.</w:t>
      </w:r>
      <w:r>
        <w:rPr>
          <w:rFonts w:eastAsiaTheme="minorEastAsia"/>
          <w:b/>
          <w:bCs/>
        </w:rPr>
        <w:tab/>
        <w:t>It is more efficient for RAN instead of application function to request CN to adapt an existing flow’s QoS profile.</w:t>
      </w:r>
    </w:p>
    <w:p w14:paraId="7C026010" w14:textId="7BB2795F" w:rsidR="001351E2" w:rsidRPr="00667F68" w:rsidRDefault="001351E2" w:rsidP="001351E2">
      <w:pPr>
        <w:ind w:left="1530" w:hanging="1530"/>
        <w:rPr>
          <w:rFonts w:eastAsiaTheme="minorEastAsia"/>
          <w:b/>
          <w:bCs/>
        </w:rPr>
      </w:pPr>
      <w:r w:rsidRPr="00667F68">
        <w:rPr>
          <w:rFonts w:eastAsiaTheme="minorEastAsia"/>
          <w:b/>
          <w:bCs/>
        </w:rPr>
        <w:t>Proposal</w:t>
      </w:r>
      <w:r>
        <w:rPr>
          <w:rFonts w:eastAsiaTheme="minorEastAsia"/>
          <w:b/>
          <w:bCs/>
        </w:rPr>
        <w:t xml:space="preserve"> 2</w:t>
      </w:r>
      <w:r w:rsidR="00E9307B">
        <w:rPr>
          <w:rFonts w:eastAsiaTheme="minorEastAsia"/>
          <w:b/>
          <w:bCs/>
        </w:rPr>
        <w:t>0</w:t>
      </w:r>
      <w:r w:rsidRPr="00667F68">
        <w:rPr>
          <w:rFonts w:eastAsiaTheme="minorEastAsia"/>
          <w:b/>
          <w:bCs/>
        </w:rPr>
        <w:t>.</w:t>
      </w:r>
      <w:r w:rsidRPr="00667F68">
        <w:rPr>
          <w:rFonts w:eastAsiaTheme="minorEastAsia"/>
          <w:b/>
          <w:bCs/>
        </w:rPr>
        <w:tab/>
        <w:t>RAN2 study enhancements for UE to indicate its preferred bit</w:t>
      </w:r>
      <w:r>
        <w:rPr>
          <w:rFonts w:eastAsiaTheme="minorEastAsia"/>
          <w:b/>
          <w:bCs/>
        </w:rPr>
        <w:t>/frame</w:t>
      </w:r>
      <w:r w:rsidRPr="00667F68">
        <w:rPr>
          <w:rFonts w:eastAsiaTheme="minorEastAsia"/>
          <w:b/>
          <w:bCs/>
        </w:rPr>
        <w:t xml:space="preserve"> rate</w:t>
      </w:r>
      <w:r>
        <w:rPr>
          <w:rFonts w:eastAsiaTheme="minorEastAsia"/>
          <w:b/>
          <w:bCs/>
        </w:rPr>
        <w:t xml:space="preserve"> to RAN.</w:t>
      </w:r>
    </w:p>
    <w:p w14:paraId="75E04C22" w14:textId="08E718D7" w:rsidR="001351E2" w:rsidRPr="006841A1" w:rsidRDefault="001351E2" w:rsidP="001351E2">
      <w:pPr>
        <w:ind w:left="1530" w:hanging="1530"/>
        <w:rPr>
          <w:rFonts w:eastAsiaTheme="minorEastAsia"/>
          <w:b/>
          <w:bCs/>
          <w:lang w:val="en-GB"/>
        </w:rPr>
      </w:pPr>
      <w:r w:rsidRPr="006841A1">
        <w:rPr>
          <w:rFonts w:eastAsiaTheme="minorEastAsia"/>
          <w:b/>
          <w:bCs/>
          <w:lang w:val="en-GB"/>
        </w:rPr>
        <w:t>Observation</w:t>
      </w:r>
      <w:r>
        <w:rPr>
          <w:rFonts w:eastAsiaTheme="minorEastAsia"/>
          <w:b/>
          <w:bCs/>
          <w:lang w:val="en-GB"/>
        </w:rPr>
        <w:t xml:space="preserve"> </w:t>
      </w:r>
      <w:r w:rsidR="006A637F">
        <w:rPr>
          <w:rFonts w:eastAsiaTheme="minorEastAsia"/>
          <w:b/>
          <w:bCs/>
          <w:lang w:val="en-GB"/>
        </w:rPr>
        <w:t>8</w:t>
      </w:r>
      <w:r w:rsidRPr="006841A1">
        <w:rPr>
          <w:rFonts w:eastAsiaTheme="minorEastAsia"/>
          <w:b/>
          <w:bCs/>
          <w:lang w:val="en-GB"/>
        </w:rPr>
        <w:t>.</w:t>
      </w:r>
      <w:r w:rsidRPr="006841A1">
        <w:rPr>
          <w:rFonts w:eastAsiaTheme="minorEastAsia"/>
          <w:b/>
          <w:bCs/>
          <w:lang w:val="en-GB"/>
        </w:rPr>
        <w:tab/>
        <w:t xml:space="preserve">How fast application </w:t>
      </w:r>
      <w:r>
        <w:rPr>
          <w:rFonts w:eastAsiaTheme="minorEastAsia"/>
          <w:b/>
          <w:bCs/>
          <w:lang w:val="en-GB"/>
        </w:rPr>
        <w:t>can</w:t>
      </w:r>
      <w:r w:rsidRPr="006841A1">
        <w:rPr>
          <w:rFonts w:eastAsiaTheme="minorEastAsia"/>
          <w:b/>
          <w:bCs/>
          <w:lang w:val="en-GB"/>
        </w:rPr>
        <w:t xml:space="preserve"> adapt its bit/frame rate affects user experience but depends on how fast RAN is able to reconfigure UE.</w:t>
      </w:r>
    </w:p>
    <w:p w14:paraId="5F98EC12" w14:textId="2902A0CA" w:rsidR="001351E2" w:rsidRPr="001C500E" w:rsidRDefault="001351E2" w:rsidP="001351E2">
      <w:pPr>
        <w:ind w:left="1530" w:hanging="1530"/>
        <w:rPr>
          <w:rFonts w:eastAsiaTheme="minorEastAsia"/>
          <w:b/>
          <w:bCs/>
          <w:lang w:val="en-GB"/>
        </w:rPr>
      </w:pPr>
      <w:r w:rsidRPr="001C500E">
        <w:rPr>
          <w:rFonts w:eastAsiaTheme="minorEastAsia"/>
          <w:b/>
          <w:bCs/>
          <w:lang w:val="en-GB"/>
        </w:rPr>
        <w:t>Proposal</w:t>
      </w:r>
      <w:r>
        <w:rPr>
          <w:rFonts w:eastAsiaTheme="minorEastAsia"/>
          <w:b/>
          <w:bCs/>
          <w:lang w:val="en-GB"/>
        </w:rPr>
        <w:t xml:space="preserve"> 2</w:t>
      </w:r>
      <w:r w:rsidR="00E9307B">
        <w:rPr>
          <w:rFonts w:eastAsiaTheme="minorEastAsia"/>
          <w:b/>
          <w:bCs/>
          <w:lang w:val="en-GB"/>
        </w:rPr>
        <w:t>1</w:t>
      </w:r>
      <w:r w:rsidRPr="001C500E">
        <w:rPr>
          <w:rFonts w:eastAsiaTheme="minorEastAsia"/>
          <w:b/>
          <w:bCs/>
          <w:lang w:val="en-GB"/>
        </w:rPr>
        <w:t>.</w:t>
      </w:r>
      <w:r w:rsidRPr="001C500E">
        <w:rPr>
          <w:rFonts w:eastAsiaTheme="minorEastAsia"/>
          <w:b/>
          <w:bCs/>
          <w:lang w:val="en-GB"/>
        </w:rPr>
        <w:tab/>
      </w:r>
      <w:r w:rsidR="0061587F">
        <w:rPr>
          <w:rFonts w:eastAsiaTheme="minorEastAsia"/>
          <w:b/>
          <w:bCs/>
          <w:lang w:val="en-GB"/>
        </w:rPr>
        <w:t>RAN2 s</w:t>
      </w:r>
      <w:r w:rsidRPr="001C500E">
        <w:rPr>
          <w:rFonts w:eastAsiaTheme="minorEastAsia"/>
          <w:b/>
          <w:bCs/>
          <w:lang w:val="en-GB"/>
        </w:rPr>
        <w:t>tudy MAC CE based adaptation of UE configurations</w:t>
      </w:r>
      <w:r w:rsidR="00054EF1">
        <w:rPr>
          <w:rFonts w:eastAsiaTheme="minorEastAsia"/>
          <w:b/>
          <w:bCs/>
          <w:lang w:val="en-GB"/>
        </w:rPr>
        <w:t>. FFS</w:t>
      </w:r>
      <w:r w:rsidRPr="001C500E">
        <w:rPr>
          <w:rFonts w:eastAsiaTheme="minorEastAsia"/>
          <w:b/>
          <w:bCs/>
          <w:lang w:val="en-GB"/>
        </w:rPr>
        <w:t xml:space="preserve"> which UE configurations </w:t>
      </w:r>
      <w:r w:rsidR="00054EF1">
        <w:rPr>
          <w:rFonts w:eastAsiaTheme="minorEastAsia"/>
          <w:b/>
          <w:bCs/>
          <w:lang w:val="en-GB"/>
        </w:rPr>
        <w:t>should</w:t>
      </w:r>
      <w:r w:rsidRPr="001C500E">
        <w:rPr>
          <w:rFonts w:eastAsiaTheme="minorEastAsia"/>
          <w:b/>
          <w:bCs/>
          <w:lang w:val="en-GB"/>
        </w:rPr>
        <w:t xml:space="preserve"> </w:t>
      </w:r>
      <w:r>
        <w:rPr>
          <w:rFonts w:eastAsiaTheme="minorEastAsia"/>
          <w:b/>
          <w:bCs/>
          <w:lang w:val="en-GB"/>
        </w:rPr>
        <w:t>be included in this enhancement</w:t>
      </w:r>
      <w:r w:rsidRPr="001C500E">
        <w:rPr>
          <w:rFonts w:eastAsiaTheme="minorEastAsia"/>
          <w:b/>
          <w:bCs/>
          <w:lang w:val="en-GB"/>
        </w:rPr>
        <w:t xml:space="preserve">. </w:t>
      </w:r>
    </w:p>
    <w:p w14:paraId="7821FF56" w14:textId="2A493CBB" w:rsidR="001351E2" w:rsidRPr="00F722C5" w:rsidRDefault="001351E2" w:rsidP="001351E2">
      <w:pPr>
        <w:ind w:left="1530" w:hanging="1530"/>
        <w:rPr>
          <w:b/>
          <w:bCs/>
          <w:lang w:val="en-GB" w:eastAsia="ja-JP"/>
        </w:rPr>
      </w:pPr>
      <w:r w:rsidRPr="00F722C5">
        <w:rPr>
          <w:b/>
          <w:bCs/>
          <w:lang w:val="en-GB" w:eastAsia="ja-JP"/>
        </w:rPr>
        <w:t>Observation</w:t>
      </w:r>
      <w:r>
        <w:rPr>
          <w:b/>
          <w:bCs/>
          <w:lang w:val="en-GB" w:eastAsia="ja-JP"/>
        </w:rPr>
        <w:t xml:space="preserve"> </w:t>
      </w:r>
      <w:r w:rsidR="006A637F">
        <w:rPr>
          <w:b/>
          <w:bCs/>
          <w:lang w:val="en-GB" w:eastAsia="ja-JP"/>
        </w:rPr>
        <w:t>9</w:t>
      </w:r>
      <w:r w:rsidRPr="00F722C5">
        <w:rPr>
          <w:b/>
          <w:bCs/>
          <w:lang w:val="en-GB" w:eastAsia="ja-JP"/>
        </w:rPr>
        <w:t>.</w:t>
      </w:r>
      <w:r w:rsidRPr="00F722C5">
        <w:rPr>
          <w:b/>
          <w:bCs/>
          <w:lang w:val="en-GB" w:eastAsia="ja-JP"/>
        </w:rPr>
        <w:tab/>
        <w:t xml:space="preserve">RAN can provide faster and </w:t>
      </w:r>
      <w:r>
        <w:rPr>
          <w:b/>
          <w:bCs/>
          <w:lang w:val="en-GB" w:eastAsia="ja-JP"/>
        </w:rPr>
        <w:t>better</w:t>
      </w:r>
      <w:r w:rsidRPr="00F722C5">
        <w:rPr>
          <w:b/>
          <w:bCs/>
          <w:lang w:val="en-GB" w:eastAsia="ja-JP"/>
        </w:rPr>
        <w:t xml:space="preserve"> estimates on a flow’s QoS than application itself. </w:t>
      </w:r>
    </w:p>
    <w:p w14:paraId="4B4D755C" w14:textId="474B71DA" w:rsidR="001351E2" w:rsidRPr="00F722C5" w:rsidRDefault="001351E2" w:rsidP="00641E0F">
      <w:pPr>
        <w:spacing w:after="240"/>
        <w:ind w:left="1530" w:hanging="1530"/>
        <w:rPr>
          <w:b/>
          <w:bCs/>
          <w:lang w:val="en-GB" w:eastAsia="ja-JP"/>
        </w:rPr>
      </w:pPr>
      <w:r w:rsidRPr="00F722C5">
        <w:rPr>
          <w:b/>
          <w:bCs/>
          <w:lang w:val="en-GB" w:eastAsia="ja-JP"/>
        </w:rPr>
        <w:t>Proposal</w:t>
      </w:r>
      <w:r>
        <w:rPr>
          <w:b/>
          <w:bCs/>
          <w:lang w:val="en-GB" w:eastAsia="ja-JP"/>
        </w:rPr>
        <w:t xml:space="preserve"> 2</w:t>
      </w:r>
      <w:r w:rsidR="00E9307B">
        <w:rPr>
          <w:b/>
          <w:bCs/>
          <w:lang w:val="en-GB" w:eastAsia="ja-JP"/>
        </w:rPr>
        <w:t>2</w:t>
      </w:r>
      <w:r w:rsidRPr="00F722C5">
        <w:rPr>
          <w:b/>
          <w:bCs/>
          <w:lang w:val="en-GB" w:eastAsia="ja-JP"/>
        </w:rPr>
        <w:t>.</w:t>
      </w:r>
      <w:r w:rsidRPr="00F722C5">
        <w:rPr>
          <w:b/>
          <w:bCs/>
          <w:lang w:val="en-GB" w:eastAsia="ja-JP"/>
        </w:rPr>
        <w:tab/>
      </w:r>
      <w:r w:rsidR="0061587F">
        <w:rPr>
          <w:b/>
          <w:bCs/>
          <w:lang w:val="en-GB" w:eastAsia="ja-JP"/>
        </w:rPr>
        <w:t>RAN2 s</w:t>
      </w:r>
      <w:r w:rsidRPr="00F722C5">
        <w:rPr>
          <w:b/>
          <w:bCs/>
          <w:lang w:val="en-GB" w:eastAsia="ja-JP"/>
        </w:rPr>
        <w:t xml:space="preserve">tudy RAN assistance information to </w:t>
      </w:r>
      <w:r w:rsidR="00A33FFF">
        <w:rPr>
          <w:b/>
          <w:bCs/>
          <w:lang w:val="en-GB" w:eastAsia="ja-JP"/>
        </w:rPr>
        <w:t>UE (</w:t>
      </w:r>
      <w:r w:rsidRPr="00F722C5">
        <w:rPr>
          <w:b/>
          <w:bCs/>
          <w:lang w:val="en-GB" w:eastAsia="ja-JP"/>
        </w:rPr>
        <w:t>application</w:t>
      </w:r>
      <w:r w:rsidR="00A33FFF">
        <w:rPr>
          <w:b/>
          <w:bCs/>
          <w:lang w:val="en-GB" w:eastAsia="ja-JP"/>
        </w:rPr>
        <w:t>)</w:t>
      </w:r>
      <w:r w:rsidRPr="00F722C5">
        <w:rPr>
          <w:b/>
          <w:bCs/>
          <w:lang w:val="en-GB" w:eastAsia="ja-JP"/>
        </w:rPr>
        <w:t xml:space="preserve"> such as</w:t>
      </w:r>
      <w:r w:rsidR="00A33FFF">
        <w:rPr>
          <w:b/>
          <w:bCs/>
          <w:lang w:val="en-GB" w:eastAsia="ja-JP"/>
        </w:rPr>
        <w:t xml:space="preserve"> </w:t>
      </w:r>
      <w:r w:rsidRPr="00F722C5">
        <w:rPr>
          <w:b/>
          <w:bCs/>
          <w:lang w:val="en-GB" w:eastAsia="ja-JP"/>
        </w:rPr>
        <w:t xml:space="preserve">enhanced available bit rate, delay, loss that can </w:t>
      </w:r>
      <w:r>
        <w:rPr>
          <w:b/>
          <w:bCs/>
          <w:lang w:val="en-GB" w:eastAsia="ja-JP"/>
        </w:rPr>
        <w:t xml:space="preserve">help </w:t>
      </w:r>
      <w:r w:rsidRPr="00F722C5">
        <w:rPr>
          <w:b/>
          <w:bCs/>
          <w:lang w:val="en-GB" w:eastAsia="ja-JP"/>
        </w:rPr>
        <w:t>enable better adaptations by XR applications.</w:t>
      </w:r>
    </w:p>
    <w:p w14:paraId="1CB4C867" w14:textId="5657686D" w:rsidR="00597D59" w:rsidRDefault="00597D59" w:rsidP="001A3C00">
      <w:pPr>
        <w:pStyle w:val="Heading1"/>
      </w:pPr>
      <w:r w:rsidRPr="00383F56">
        <w:t>References</w:t>
      </w:r>
    </w:p>
    <w:p w14:paraId="60D72D1C" w14:textId="77777777" w:rsidR="00E43C7D" w:rsidRDefault="00E41F9A" w:rsidP="00E41F9A">
      <w:pPr>
        <w:pStyle w:val="ListParagraph"/>
        <w:numPr>
          <w:ilvl w:val="0"/>
          <w:numId w:val="40"/>
        </w:numPr>
        <w:ind w:leftChars="0" w:left="360"/>
        <w:rPr>
          <w:lang w:eastAsia="ja-JP"/>
        </w:rPr>
      </w:pPr>
      <w:bookmarkStart w:id="8" w:name="_Ref109818737"/>
      <w:r>
        <w:rPr>
          <w:lang w:eastAsia="ja-JP"/>
        </w:rPr>
        <w:t>S4-220505, LS Rely on QoS support with PDU set granularity, May 2022.</w:t>
      </w:r>
      <w:bookmarkEnd w:id="8"/>
    </w:p>
    <w:p w14:paraId="724DF1BD" w14:textId="2033DBDC" w:rsidR="00C241AA" w:rsidRPr="00C241AA" w:rsidRDefault="00830646" w:rsidP="00E41F9A">
      <w:pPr>
        <w:pStyle w:val="ListParagraph"/>
        <w:numPr>
          <w:ilvl w:val="0"/>
          <w:numId w:val="40"/>
        </w:numPr>
        <w:ind w:leftChars="0" w:left="360"/>
        <w:rPr>
          <w:lang w:eastAsia="ja-JP"/>
        </w:rPr>
      </w:pPr>
      <w:bookmarkStart w:id="9" w:name="_Ref109856707"/>
      <w:r w:rsidRPr="00830646">
        <w:rPr>
          <w:lang w:eastAsia="ja-JP"/>
        </w:rPr>
        <w:t>S2-2205074</w:t>
      </w:r>
      <w:r>
        <w:rPr>
          <w:lang w:eastAsia="ja-JP"/>
        </w:rPr>
        <w:t xml:space="preserve">, </w:t>
      </w:r>
      <w:r w:rsidR="00E23036" w:rsidRPr="00E23036">
        <w:rPr>
          <w:lang w:eastAsia="ja-JP"/>
        </w:rPr>
        <w:t>KI#4 and #5, Baseline for PDU Set based QoS framework</w:t>
      </w:r>
      <w:r w:rsidR="00E23036">
        <w:rPr>
          <w:lang w:eastAsia="ja-JP"/>
        </w:rPr>
        <w:t xml:space="preserve">, </w:t>
      </w:r>
      <w:r w:rsidR="00B47C2C" w:rsidRPr="00B47C2C">
        <w:rPr>
          <w:lang w:eastAsia="ja-JP"/>
        </w:rPr>
        <w:t>Huawei, CATT, China Mobile, Futurewei, HiSilicon, Lenovo, KDDI, OPPO, Samsung, ZTE, Qualcomm Incorporated, Nokia, Nokia Shanghai Bell</w:t>
      </w:r>
      <w:r w:rsidR="00B47C2C">
        <w:rPr>
          <w:lang w:eastAsia="ja-JP"/>
        </w:rPr>
        <w:t>, May 2022.</w:t>
      </w:r>
      <w:bookmarkEnd w:id="9"/>
      <w:r w:rsidR="00C241AA" w:rsidRPr="00C241AA">
        <w:rPr>
          <w:lang w:eastAsia="ja-JP"/>
        </w:rPr>
        <w:tab/>
      </w:r>
    </w:p>
    <w:sectPr w:rsidR="00C241AA" w:rsidRPr="00C241AA" w:rsidSect="00D33843">
      <w:headerReference w:type="even" r:id="rId16"/>
      <w:headerReference w:type="default" r:id="rId17"/>
      <w:footerReference w:type="default" r:id="rId18"/>
      <w:pgSz w:w="12240" w:h="15840"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00042" w14:textId="77777777" w:rsidR="00714981" w:rsidRDefault="00714981">
      <w:r>
        <w:separator/>
      </w:r>
    </w:p>
    <w:p w14:paraId="54D6A158" w14:textId="77777777" w:rsidR="00714981" w:rsidRDefault="00714981"/>
  </w:endnote>
  <w:endnote w:type="continuationSeparator" w:id="0">
    <w:p w14:paraId="7FFCB484" w14:textId="77777777" w:rsidR="00714981" w:rsidRDefault="00714981">
      <w:r>
        <w:continuationSeparator/>
      </w:r>
    </w:p>
    <w:p w14:paraId="1CA62BA2" w14:textId="77777777" w:rsidR="00714981" w:rsidRDefault="00714981"/>
  </w:endnote>
  <w:endnote w:type="continuationNotice" w:id="1">
    <w:p w14:paraId="38D1DB0C" w14:textId="77777777" w:rsidR="00714981" w:rsidRDefault="007149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F0C2E" w14:textId="77777777" w:rsidR="00714981" w:rsidRDefault="00714981">
      <w:r>
        <w:separator/>
      </w:r>
    </w:p>
    <w:p w14:paraId="6C6302CC" w14:textId="77777777" w:rsidR="00714981" w:rsidRDefault="00714981"/>
  </w:footnote>
  <w:footnote w:type="continuationSeparator" w:id="0">
    <w:p w14:paraId="1D405F51" w14:textId="77777777" w:rsidR="00714981" w:rsidRDefault="00714981">
      <w:r>
        <w:continuationSeparator/>
      </w:r>
    </w:p>
    <w:p w14:paraId="499577F3" w14:textId="77777777" w:rsidR="00714981" w:rsidRDefault="00714981"/>
  </w:footnote>
  <w:footnote w:type="continuationNotice" w:id="1">
    <w:p w14:paraId="321C8C67" w14:textId="77777777" w:rsidR="00714981" w:rsidRDefault="007149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11B64"/>
    <w:multiLevelType w:val="hybridMultilevel"/>
    <w:tmpl w:val="F3523D9A"/>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D7A3A"/>
    <w:multiLevelType w:val="hybridMultilevel"/>
    <w:tmpl w:val="B28E5D44"/>
    <w:lvl w:ilvl="0" w:tplc="0E08B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BA0DAE"/>
    <w:multiLevelType w:val="hybridMultilevel"/>
    <w:tmpl w:val="DC265E6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E7BC0"/>
    <w:multiLevelType w:val="hybridMultilevel"/>
    <w:tmpl w:val="634CE7F8"/>
    <w:lvl w:ilvl="0" w:tplc="FFFFFFFF">
      <w:start w:val="1"/>
      <w:numFmt w:val="bullet"/>
      <w:lvlText w:val="-"/>
      <w:lvlJc w:val="left"/>
      <w:pPr>
        <w:ind w:left="720" w:hanging="360"/>
      </w:pPr>
      <w:rPr>
        <w:rFonts w:ascii="Arial" w:eastAsia="Batang" w:hAnsi="Arial" w:cs="Arial" w:hint="default"/>
      </w:rPr>
    </w:lvl>
    <w:lvl w:ilvl="1" w:tplc="CDB882F4">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415ED2"/>
    <w:multiLevelType w:val="hybridMultilevel"/>
    <w:tmpl w:val="DA22C2C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EE2FD9"/>
    <w:multiLevelType w:val="hybridMultilevel"/>
    <w:tmpl w:val="85EAFA1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21767D"/>
    <w:multiLevelType w:val="hybridMultilevel"/>
    <w:tmpl w:val="E946E2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D2815"/>
    <w:multiLevelType w:val="hybridMultilevel"/>
    <w:tmpl w:val="7D409CD6"/>
    <w:lvl w:ilvl="0" w:tplc="F02C8DF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A55790"/>
    <w:multiLevelType w:val="hybridMultilevel"/>
    <w:tmpl w:val="F6F0E53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2" w15:restartNumberingAfterBreak="0">
    <w:nsid w:val="566F3413"/>
    <w:multiLevelType w:val="hybridMultilevel"/>
    <w:tmpl w:val="EC2A8EB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E6547B"/>
    <w:multiLevelType w:val="hybridMultilevel"/>
    <w:tmpl w:val="5614CDA4"/>
    <w:lvl w:ilvl="0" w:tplc="90463584">
      <w:start w:val="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6" w15:restartNumberingAfterBreak="0">
    <w:nsid w:val="605C7EBB"/>
    <w:multiLevelType w:val="hybridMultilevel"/>
    <w:tmpl w:val="0FDCCFB6"/>
    <w:lvl w:ilvl="0" w:tplc="7A7076E8">
      <w:numFmt w:val="bullet"/>
      <w:lvlText w:val=""/>
      <w:lvlJc w:val="left"/>
      <w:pPr>
        <w:ind w:left="1656" w:hanging="1296"/>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4950E9"/>
    <w:multiLevelType w:val="hybridMultilevel"/>
    <w:tmpl w:val="614CFC1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14B3E"/>
    <w:multiLevelType w:val="hybridMultilevel"/>
    <w:tmpl w:val="A112B078"/>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4B2F91"/>
    <w:multiLevelType w:val="hybridMultilevel"/>
    <w:tmpl w:val="057E078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49011">
    <w:abstractNumId w:val="43"/>
  </w:num>
  <w:num w:numId="2" w16cid:durableId="844903713">
    <w:abstractNumId w:val="42"/>
  </w:num>
  <w:num w:numId="3" w16cid:durableId="1806894623">
    <w:abstractNumId w:val="19"/>
  </w:num>
  <w:num w:numId="4" w16cid:durableId="1300452222">
    <w:abstractNumId w:val="30"/>
  </w:num>
  <w:num w:numId="5" w16cid:durableId="41249229">
    <w:abstractNumId w:val="8"/>
  </w:num>
  <w:num w:numId="6" w16cid:durableId="44182735">
    <w:abstractNumId w:val="12"/>
  </w:num>
  <w:num w:numId="7" w16cid:durableId="1910070230">
    <w:abstractNumId w:val="38"/>
  </w:num>
  <w:num w:numId="8" w16cid:durableId="1004748714">
    <w:abstractNumId w:val="29"/>
  </w:num>
  <w:num w:numId="9" w16cid:durableId="1597833505">
    <w:abstractNumId w:val="14"/>
  </w:num>
  <w:num w:numId="10" w16cid:durableId="598103798">
    <w:abstractNumId w:val="9"/>
  </w:num>
  <w:num w:numId="11" w16cid:durableId="1665277665">
    <w:abstractNumId w:val="39"/>
  </w:num>
  <w:num w:numId="12" w16cid:durableId="1442996742">
    <w:abstractNumId w:val="18"/>
  </w:num>
  <w:num w:numId="13" w16cid:durableId="480082536">
    <w:abstractNumId w:val="27"/>
  </w:num>
  <w:num w:numId="14" w16cid:durableId="1864516527">
    <w:abstractNumId w:val="37"/>
  </w:num>
  <w:num w:numId="15" w16cid:durableId="1574898286">
    <w:abstractNumId w:val="15"/>
  </w:num>
  <w:num w:numId="16" w16cid:durableId="645663488">
    <w:abstractNumId w:val="25"/>
  </w:num>
  <w:num w:numId="17" w16cid:durableId="1590236938">
    <w:abstractNumId w:val="23"/>
  </w:num>
  <w:num w:numId="18" w16cid:durableId="40594191">
    <w:abstractNumId w:val="28"/>
  </w:num>
  <w:num w:numId="19" w16cid:durableId="801078746">
    <w:abstractNumId w:val="22"/>
  </w:num>
  <w:num w:numId="20" w16cid:durableId="314603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7501125">
    <w:abstractNumId w:val="21"/>
  </w:num>
  <w:num w:numId="22" w16cid:durableId="1367026244">
    <w:abstractNumId w:val="13"/>
  </w:num>
  <w:num w:numId="23" w16cid:durableId="460005270">
    <w:abstractNumId w:val="33"/>
  </w:num>
  <w:num w:numId="24" w16cid:durableId="482742152">
    <w:abstractNumId w:val="20"/>
  </w:num>
  <w:num w:numId="25" w16cid:durableId="443119149">
    <w:abstractNumId w:val="6"/>
  </w:num>
  <w:num w:numId="26" w16cid:durableId="1141995473">
    <w:abstractNumId w:val="45"/>
  </w:num>
  <w:num w:numId="27" w16cid:durableId="115375023">
    <w:abstractNumId w:val="24"/>
  </w:num>
  <w:num w:numId="28" w16cid:durableId="833568095">
    <w:abstractNumId w:val="5"/>
  </w:num>
  <w:num w:numId="29" w16cid:durableId="1676033978">
    <w:abstractNumId w:val="44"/>
  </w:num>
  <w:num w:numId="30" w16cid:durableId="1101294373">
    <w:abstractNumId w:val="11"/>
  </w:num>
  <w:num w:numId="31" w16cid:durableId="1628663896">
    <w:abstractNumId w:val="35"/>
  </w:num>
  <w:num w:numId="32" w16cid:durableId="1940091676">
    <w:abstractNumId w:val="31"/>
  </w:num>
  <w:num w:numId="33" w16cid:durableId="908422362">
    <w:abstractNumId w:val="10"/>
  </w:num>
  <w:num w:numId="34" w16cid:durableId="1241333953">
    <w:abstractNumId w:val="17"/>
  </w:num>
  <w:num w:numId="35" w16cid:durableId="1136723757">
    <w:abstractNumId w:val="41"/>
  </w:num>
  <w:num w:numId="36" w16cid:durableId="1338382335">
    <w:abstractNumId w:val="26"/>
  </w:num>
  <w:num w:numId="37" w16cid:durableId="1222668915">
    <w:abstractNumId w:val="0"/>
  </w:num>
  <w:num w:numId="38" w16cid:durableId="484662548">
    <w:abstractNumId w:val="7"/>
  </w:num>
  <w:num w:numId="39" w16cid:durableId="413205830">
    <w:abstractNumId w:val="46"/>
  </w:num>
  <w:num w:numId="40" w16cid:durableId="148668297">
    <w:abstractNumId w:val="1"/>
  </w:num>
  <w:num w:numId="41" w16cid:durableId="1302884453">
    <w:abstractNumId w:val="2"/>
  </w:num>
  <w:num w:numId="42" w16cid:durableId="1627734728">
    <w:abstractNumId w:val="16"/>
  </w:num>
  <w:num w:numId="43" w16cid:durableId="2003898156">
    <w:abstractNumId w:val="36"/>
  </w:num>
  <w:num w:numId="44" w16cid:durableId="534855082">
    <w:abstractNumId w:val="40"/>
  </w:num>
  <w:num w:numId="45" w16cid:durableId="2142262482">
    <w:abstractNumId w:val="32"/>
  </w:num>
  <w:num w:numId="46" w16cid:durableId="87048660">
    <w:abstractNumId w:val="4"/>
  </w:num>
  <w:num w:numId="47" w16cid:durableId="391275111">
    <w:abstractNumId w:val="34"/>
  </w:num>
  <w:num w:numId="48" w16cid:durableId="93698880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1E6D"/>
    <w:rsid w:val="000023DC"/>
    <w:rsid w:val="00002E20"/>
    <w:rsid w:val="000048D6"/>
    <w:rsid w:val="000056EF"/>
    <w:rsid w:val="00005737"/>
    <w:rsid w:val="00005802"/>
    <w:rsid w:val="00005BA9"/>
    <w:rsid w:val="000069E9"/>
    <w:rsid w:val="00006D06"/>
    <w:rsid w:val="00006ED1"/>
    <w:rsid w:val="00006EDD"/>
    <w:rsid w:val="000073EB"/>
    <w:rsid w:val="00007B74"/>
    <w:rsid w:val="000109F9"/>
    <w:rsid w:val="00011393"/>
    <w:rsid w:val="00011BA9"/>
    <w:rsid w:val="00011F72"/>
    <w:rsid w:val="00012946"/>
    <w:rsid w:val="00012C37"/>
    <w:rsid w:val="00012C87"/>
    <w:rsid w:val="00012D50"/>
    <w:rsid w:val="00013079"/>
    <w:rsid w:val="00013391"/>
    <w:rsid w:val="00013912"/>
    <w:rsid w:val="00013F15"/>
    <w:rsid w:val="00014C8E"/>
    <w:rsid w:val="00015930"/>
    <w:rsid w:val="00015A48"/>
    <w:rsid w:val="00015AA5"/>
    <w:rsid w:val="0001602A"/>
    <w:rsid w:val="00016491"/>
    <w:rsid w:val="000168CE"/>
    <w:rsid w:val="00016985"/>
    <w:rsid w:val="00016EC9"/>
    <w:rsid w:val="00017802"/>
    <w:rsid w:val="00020CA3"/>
    <w:rsid w:val="0002100A"/>
    <w:rsid w:val="00021F4E"/>
    <w:rsid w:val="00022050"/>
    <w:rsid w:val="00022CA9"/>
    <w:rsid w:val="00022FD0"/>
    <w:rsid w:val="00023DC4"/>
    <w:rsid w:val="000241A1"/>
    <w:rsid w:val="00024208"/>
    <w:rsid w:val="000244A1"/>
    <w:rsid w:val="00024A54"/>
    <w:rsid w:val="00024BA4"/>
    <w:rsid w:val="00024CCA"/>
    <w:rsid w:val="0002512D"/>
    <w:rsid w:val="00026020"/>
    <w:rsid w:val="00026287"/>
    <w:rsid w:val="000262F3"/>
    <w:rsid w:val="0002667A"/>
    <w:rsid w:val="000266CC"/>
    <w:rsid w:val="00026F85"/>
    <w:rsid w:val="000270E9"/>
    <w:rsid w:val="0002757F"/>
    <w:rsid w:val="00027595"/>
    <w:rsid w:val="00027768"/>
    <w:rsid w:val="00027B69"/>
    <w:rsid w:val="00030A19"/>
    <w:rsid w:val="00030A80"/>
    <w:rsid w:val="0003112A"/>
    <w:rsid w:val="00031410"/>
    <w:rsid w:val="000318CD"/>
    <w:rsid w:val="000318DD"/>
    <w:rsid w:val="00031D61"/>
    <w:rsid w:val="0003211B"/>
    <w:rsid w:val="000321E2"/>
    <w:rsid w:val="000322B6"/>
    <w:rsid w:val="00032B71"/>
    <w:rsid w:val="00032BCC"/>
    <w:rsid w:val="00032F0D"/>
    <w:rsid w:val="00033F8E"/>
    <w:rsid w:val="0003521E"/>
    <w:rsid w:val="00035407"/>
    <w:rsid w:val="0003575A"/>
    <w:rsid w:val="0003586B"/>
    <w:rsid w:val="00035C1B"/>
    <w:rsid w:val="000361BE"/>
    <w:rsid w:val="00036376"/>
    <w:rsid w:val="00036534"/>
    <w:rsid w:val="0003691C"/>
    <w:rsid w:val="00036AE0"/>
    <w:rsid w:val="00036FCD"/>
    <w:rsid w:val="0003708C"/>
    <w:rsid w:val="00037817"/>
    <w:rsid w:val="00037A8B"/>
    <w:rsid w:val="00037DEE"/>
    <w:rsid w:val="00037FB3"/>
    <w:rsid w:val="0004007A"/>
    <w:rsid w:val="00040E4E"/>
    <w:rsid w:val="00041F1B"/>
    <w:rsid w:val="000420DE"/>
    <w:rsid w:val="0004276F"/>
    <w:rsid w:val="00043FFD"/>
    <w:rsid w:val="000440AC"/>
    <w:rsid w:val="00044CDF"/>
    <w:rsid w:val="00045696"/>
    <w:rsid w:val="000456D6"/>
    <w:rsid w:val="00045CFA"/>
    <w:rsid w:val="000466FE"/>
    <w:rsid w:val="00046E19"/>
    <w:rsid w:val="0004779A"/>
    <w:rsid w:val="000500C4"/>
    <w:rsid w:val="00050EF3"/>
    <w:rsid w:val="00051330"/>
    <w:rsid w:val="0005195E"/>
    <w:rsid w:val="0005262A"/>
    <w:rsid w:val="0005277A"/>
    <w:rsid w:val="0005282C"/>
    <w:rsid w:val="0005283A"/>
    <w:rsid w:val="000528ED"/>
    <w:rsid w:val="000530D4"/>
    <w:rsid w:val="000537B7"/>
    <w:rsid w:val="00053F26"/>
    <w:rsid w:val="00053F5E"/>
    <w:rsid w:val="00054795"/>
    <w:rsid w:val="00054808"/>
    <w:rsid w:val="00054EF1"/>
    <w:rsid w:val="0005517F"/>
    <w:rsid w:val="000551EF"/>
    <w:rsid w:val="00055B28"/>
    <w:rsid w:val="00055CA8"/>
    <w:rsid w:val="00055DB7"/>
    <w:rsid w:val="00056003"/>
    <w:rsid w:val="00056C34"/>
    <w:rsid w:val="00056EB0"/>
    <w:rsid w:val="00057080"/>
    <w:rsid w:val="00057A8C"/>
    <w:rsid w:val="00057E66"/>
    <w:rsid w:val="000603C4"/>
    <w:rsid w:val="000608A3"/>
    <w:rsid w:val="00060BE9"/>
    <w:rsid w:val="00060E67"/>
    <w:rsid w:val="000615FD"/>
    <w:rsid w:val="00061E35"/>
    <w:rsid w:val="00062374"/>
    <w:rsid w:val="000623D5"/>
    <w:rsid w:val="00062A95"/>
    <w:rsid w:val="00063734"/>
    <w:rsid w:val="00063F71"/>
    <w:rsid w:val="000643D6"/>
    <w:rsid w:val="00064BA0"/>
    <w:rsid w:val="00064C2D"/>
    <w:rsid w:val="00064C32"/>
    <w:rsid w:val="0006531B"/>
    <w:rsid w:val="0006559A"/>
    <w:rsid w:val="000659FC"/>
    <w:rsid w:val="00065A0F"/>
    <w:rsid w:val="00065E2D"/>
    <w:rsid w:val="00067763"/>
    <w:rsid w:val="00067765"/>
    <w:rsid w:val="00067869"/>
    <w:rsid w:val="000678B9"/>
    <w:rsid w:val="00067B42"/>
    <w:rsid w:val="00067DF2"/>
    <w:rsid w:val="00070403"/>
    <w:rsid w:val="0007046E"/>
    <w:rsid w:val="00071818"/>
    <w:rsid w:val="00071B4D"/>
    <w:rsid w:val="00072CC4"/>
    <w:rsid w:val="00072DD1"/>
    <w:rsid w:val="000736BD"/>
    <w:rsid w:val="00073DF0"/>
    <w:rsid w:val="00074185"/>
    <w:rsid w:val="00074295"/>
    <w:rsid w:val="00074436"/>
    <w:rsid w:val="00074545"/>
    <w:rsid w:val="00074868"/>
    <w:rsid w:val="00074C4B"/>
    <w:rsid w:val="00075388"/>
    <w:rsid w:val="000755FD"/>
    <w:rsid w:val="0007617D"/>
    <w:rsid w:val="000761A2"/>
    <w:rsid w:val="000761C3"/>
    <w:rsid w:val="000767C7"/>
    <w:rsid w:val="00076AA4"/>
    <w:rsid w:val="00076DE5"/>
    <w:rsid w:val="00076E2E"/>
    <w:rsid w:val="00077266"/>
    <w:rsid w:val="00077CF6"/>
    <w:rsid w:val="00080137"/>
    <w:rsid w:val="00080956"/>
    <w:rsid w:val="00080AE1"/>
    <w:rsid w:val="00080C76"/>
    <w:rsid w:val="00081177"/>
    <w:rsid w:val="000811A8"/>
    <w:rsid w:val="00081430"/>
    <w:rsid w:val="0008250A"/>
    <w:rsid w:val="00082F46"/>
    <w:rsid w:val="00083A87"/>
    <w:rsid w:val="00084371"/>
    <w:rsid w:val="000848E0"/>
    <w:rsid w:val="00084A30"/>
    <w:rsid w:val="00084D13"/>
    <w:rsid w:val="00084DEF"/>
    <w:rsid w:val="000852AE"/>
    <w:rsid w:val="000852B0"/>
    <w:rsid w:val="00085330"/>
    <w:rsid w:val="000855AC"/>
    <w:rsid w:val="0008561B"/>
    <w:rsid w:val="00086364"/>
    <w:rsid w:val="0008655C"/>
    <w:rsid w:val="00086867"/>
    <w:rsid w:val="00086940"/>
    <w:rsid w:val="00086AB3"/>
    <w:rsid w:val="00086C64"/>
    <w:rsid w:val="00086FC3"/>
    <w:rsid w:val="00087C47"/>
    <w:rsid w:val="00090180"/>
    <w:rsid w:val="000901A1"/>
    <w:rsid w:val="00090E26"/>
    <w:rsid w:val="000917C6"/>
    <w:rsid w:val="00091937"/>
    <w:rsid w:val="00092676"/>
    <w:rsid w:val="000927C2"/>
    <w:rsid w:val="00092862"/>
    <w:rsid w:val="00092BBB"/>
    <w:rsid w:val="00092C76"/>
    <w:rsid w:val="00092EDE"/>
    <w:rsid w:val="00092F3B"/>
    <w:rsid w:val="00093599"/>
    <w:rsid w:val="00093ADA"/>
    <w:rsid w:val="00094061"/>
    <w:rsid w:val="00094AEC"/>
    <w:rsid w:val="00094DD9"/>
    <w:rsid w:val="00095518"/>
    <w:rsid w:val="000957BB"/>
    <w:rsid w:val="00095847"/>
    <w:rsid w:val="00095855"/>
    <w:rsid w:val="000959F8"/>
    <w:rsid w:val="000962F1"/>
    <w:rsid w:val="00096C69"/>
    <w:rsid w:val="00096DA8"/>
    <w:rsid w:val="00097135"/>
    <w:rsid w:val="00097145"/>
    <w:rsid w:val="0009751C"/>
    <w:rsid w:val="00097827"/>
    <w:rsid w:val="00097B6B"/>
    <w:rsid w:val="000A10DF"/>
    <w:rsid w:val="000A17C8"/>
    <w:rsid w:val="000A1A1C"/>
    <w:rsid w:val="000A1A8D"/>
    <w:rsid w:val="000A2266"/>
    <w:rsid w:val="000A256F"/>
    <w:rsid w:val="000A2F59"/>
    <w:rsid w:val="000A3A51"/>
    <w:rsid w:val="000A3D0C"/>
    <w:rsid w:val="000A3EC0"/>
    <w:rsid w:val="000A42BB"/>
    <w:rsid w:val="000A4674"/>
    <w:rsid w:val="000A59A3"/>
    <w:rsid w:val="000A6089"/>
    <w:rsid w:val="000A7F04"/>
    <w:rsid w:val="000A7FF5"/>
    <w:rsid w:val="000B07B6"/>
    <w:rsid w:val="000B09D4"/>
    <w:rsid w:val="000B0C75"/>
    <w:rsid w:val="000B1AB0"/>
    <w:rsid w:val="000B1ACF"/>
    <w:rsid w:val="000B1F6F"/>
    <w:rsid w:val="000B226B"/>
    <w:rsid w:val="000B27A6"/>
    <w:rsid w:val="000B2858"/>
    <w:rsid w:val="000B2C38"/>
    <w:rsid w:val="000B2CCE"/>
    <w:rsid w:val="000B2E4B"/>
    <w:rsid w:val="000B30C4"/>
    <w:rsid w:val="000B32CB"/>
    <w:rsid w:val="000B3EDD"/>
    <w:rsid w:val="000B4795"/>
    <w:rsid w:val="000B4CB2"/>
    <w:rsid w:val="000B4E50"/>
    <w:rsid w:val="000B4E8E"/>
    <w:rsid w:val="000B561F"/>
    <w:rsid w:val="000B5B95"/>
    <w:rsid w:val="000B6CD9"/>
    <w:rsid w:val="000C0440"/>
    <w:rsid w:val="000C05D1"/>
    <w:rsid w:val="000C092A"/>
    <w:rsid w:val="000C0E6E"/>
    <w:rsid w:val="000C1132"/>
    <w:rsid w:val="000C19FB"/>
    <w:rsid w:val="000C1AE2"/>
    <w:rsid w:val="000C2005"/>
    <w:rsid w:val="000C25F7"/>
    <w:rsid w:val="000C3446"/>
    <w:rsid w:val="000C39A9"/>
    <w:rsid w:val="000C4013"/>
    <w:rsid w:val="000C4C27"/>
    <w:rsid w:val="000C50B2"/>
    <w:rsid w:val="000C562D"/>
    <w:rsid w:val="000C6060"/>
    <w:rsid w:val="000C6417"/>
    <w:rsid w:val="000C6462"/>
    <w:rsid w:val="000C65AD"/>
    <w:rsid w:val="000C6D75"/>
    <w:rsid w:val="000C71EE"/>
    <w:rsid w:val="000C79D3"/>
    <w:rsid w:val="000C7CFA"/>
    <w:rsid w:val="000C7D57"/>
    <w:rsid w:val="000D0723"/>
    <w:rsid w:val="000D0CF6"/>
    <w:rsid w:val="000D0E2E"/>
    <w:rsid w:val="000D168A"/>
    <w:rsid w:val="000D19BB"/>
    <w:rsid w:val="000D2514"/>
    <w:rsid w:val="000D29E2"/>
    <w:rsid w:val="000D2CC8"/>
    <w:rsid w:val="000D2E8D"/>
    <w:rsid w:val="000D2FE7"/>
    <w:rsid w:val="000D307B"/>
    <w:rsid w:val="000D38E5"/>
    <w:rsid w:val="000D442C"/>
    <w:rsid w:val="000D4742"/>
    <w:rsid w:val="000D4816"/>
    <w:rsid w:val="000D49ED"/>
    <w:rsid w:val="000D4B4D"/>
    <w:rsid w:val="000D544F"/>
    <w:rsid w:val="000D56E6"/>
    <w:rsid w:val="000D5BDB"/>
    <w:rsid w:val="000D642F"/>
    <w:rsid w:val="000D6B4C"/>
    <w:rsid w:val="000D6B55"/>
    <w:rsid w:val="000D6C00"/>
    <w:rsid w:val="000D7333"/>
    <w:rsid w:val="000D7E08"/>
    <w:rsid w:val="000E0444"/>
    <w:rsid w:val="000E08A6"/>
    <w:rsid w:val="000E1011"/>
    <w:rsid w:val="000E1053"/>
    <w:rsid w:val="000E156E"/>
    <w:rsid w:val="000E1825"/>
    <w:rsid w:val="000E2958"/>
    <w:rsid w:val="000E2FA0"/>
    <w:rsid w:val="000E323C"/>
    <w:rsid w:val="000E37C3"/>
    <w:rsid w:val="000E397B"/>
    <w:rsid w:val="000E3BB0"/>
    <w:rsid w:val="000E3DE6"/>
    <w:rsid w:val="000E4EF5"/>
    <w:rsid w:val="000E50B9"/>
    <w:rsid w:val="000E5641"/>
    <w:rsid w:val="000E59EA"/>
    <w:rsid w:val="000E5A61"/>
    <w:rsid w:val="000E5B89"/>
    <w:rsid w:val="000E5ECA"/>
    <w:rsid w:val="000E600C"/>
    <w:rsid w:val="000E60E8"/>
    <w:rsid w:val="000E64FF"/>
    <w:rsid w:val="000E76FE"/>
    <w:rsid w:val="000E7C73"/>
    <w:rsid w:val="000E7D9B"/>
    <w:rsid w:val="000E7E82"/>
    <w:rsid w:val="000F064E"/>
    <w:rsid w:val="000F0A37"/>
    <w:rsid w:val="000F1CA7"/>
    <w:rsid w:val="000F24A4"/>
    <w:rsid w:val="000F3027"/>
    <w:rsid w:val="000F310A"/>
    <w:rsid w:val="000F39D2"/>
    <w:rsid w:val="000F3B7B"/>
    <w:rsid w:val="000F4926"/>
    <w:rsid w:val="000F49D2"/>
    <w:rsid w:val="000F4ADC"/>
    <w:rsid w:val="000F685C"/>
    <w:rsid w:val="000F69F1"/>
    <w:rsid w:val="000F69F5"/>
    <w:rsid w:val="000F70A4"/>
    <w:rsid w:val="000F7475"/>
    <w:rsid w:val="001003C9"/>
    <w:rsid w:val="00100D2A"/>
    <w:rsid w:val="00101378"/>
    <w:rsid w:val="00101D8F"/>
    <w:rsid w:val="00101FE6"/>
    <w:rsid w:val="00102C92"/>
    <w:rsid w:val="00102DFF"/>
    <w:rsid w:val="00103145"/>
    <w:rsid w:val="00103159"/>
    <w:rsid w:val="001036DE"/>
    <w:rsid w:val="00103882"/>
    <w:rsid w:val="00105378"/>
    <w:rsid w:val="00105900"/>
    <w:rsid w:val="00105D0B"/>
    <w:rsid w:val="00105DA1"/>
    <w:rsid w:val="0010621B"/>
    <w:rsid w:val="00106386"/>
    <w:rsid w:val="00106D9E"/>
    <w:rsid w:val="00106E4F"/>
    <w:rsid w:val="00106F37"/>
    <w:rsid w:val="00106FF6"/>
    <w:rsid w:val="00107479"/>
    <w:rsid w:val="00107888"/>
    <w:rsid w:val="00110653"/>
    <w:rsid w:val="00111775"/>
    <w:rsid w:val="001118FE"/>
    <w:rsid w:val="00111EEC"/>
    <w:rsid w:val="00112830"/>
    <w:rsid w:val="00112C5B"/>
    <w:rsid w:val="00112C9D"/>
    <w:rsid w:val="00112E60"/>
    <w:rsid w:val="001130BB"/>
    <w:rsid w:val="001132C0"/>
    <w:rsid w:val="00113516"/>
    <w:rsid w:val="00113969"/>
    <w:rsid w:val="00113E7B"/>
    <w:rsid w:val="0011426B"/>
    <w:rsid w:val="00114A1D"/>
    <w:rsid w:val="00115317"/>
    <w:rsid w:val="00115FE0"/>
    <w:rsid w:val="001162FE"/>
    <w:rsid w:val="001168D8"/>
    <w:rsid w:val="00117117"/>
    <w:rsid w:val="00117573"/>
    <w:rsid w:val="0011785A"/>
    <w:rsid w:val="0012042A"/>
    <w:rsid w:val="00120570"/>
    <w:rsid w:val="00120617"/>
    <w:rsid w:val="0012062B"/>
    <w:rsid w:val="00120AF8"/>
    <w:rsid w:val="0012163A"/>
    <w:rsid w:val="0012176A"/>
    <w:rsid w:val="00121AF3"/>
    <w:rsid w:val="00123DE9"/>
    <w:rsid w:val="00123F8E"/>
    <w:rsid w:val="00124E9A"/>
    <w:rsid w:val="00124ED7"/>
    <w:rsid w:val="001250BC"/>
    <w:rsid w:val="00125810"/>
    <w:rsid w:val="00125E41"/>
    <w:rsid w:val="00126222"/>
    <w:rsid w:val="00126315"/>
    <w:rsid w:val="00126BD6"/>
    <w:rsid w:val="0012724D"/>
    <w:rsid w:val="00127E35"/>
    <w:rsid w:val="00130E7D"/>
    <w:rsid w:val="00130F9D"/>
    <w:rsid w:val="001317FA"/>
    <w:rsid w:val="00132447"/>
    <w:rsid w:val="00132C80"/>
    <w:rsid w:val="0013334E"/>
    <w:rsid w:val="001337C4"/>
    <w:rsid w:val="00133E1B"/>
    <w:rsid w:val="00134110"/>
    <w:rsid w:val="001349BE"/>
    <w:rsid w:val="00134E73"/>
    <w:rsid w:val="00134FF7"/>
    <w:rsid w:val="00135175"/>
    <w:rsid w:val="001351E2"/>
    <w:rsid w:val="001362BA"/>
    <w:rsid w:val="00136841"/>
    <w:rsid w:val="00136B70"/>
    <w:rsid w:val="00137115"/>
    <w:rsid w:val="0013715F"/>
    <w:rsid w:val="00137247"/>
    <w:rsid w:val="001378E4"/>
    <w:rsid w:val="00137A78"/>
    <w:rsid w:val="00140136"/>
    <w:rsid w:val="001404D2"/>
    <w:rsid w:val="0014116A"/>
    <w:rsid w:val="00141F2E"/>
    <w:rsid w:val="00142750"/>
    <w:rsid w:val="0014394C"/>
    <w:rsid w:val="0014411C"/>
    <w:rsid w:val="00144393"/>
    <w:rsid w:val="0014446C"/>
    <w:rsid w:val="0014472B"/>
    <w:rsid w:val="00145126"/>
    <w:rsid w:val="001455E6"/>
    <w:rsid w:val="00145643"/>
    <w:rsid w:val="0014569E"/>
    <w:rsid w:val="0014578C"/>
    <w:rsid w:val="0014583F"/>
    <w:rsid w:val="00145FFC"/>
    <w:rsid w:val="001470E8"/>
    <w:rsid w:val="00147806"/>
    <w:rsid w:val="00147D04"/>
    <w:rsid w:val="001500EB"/>
    <w:rsid w:val="00150A18"/>
    <w:rsid w:val="00150BCE"/>
    <w:rsid w:val="001516B1"/>
    <w:rsid w:val="0015205E"/>
    <w:rsid w:val="00152423"/>
    <w:rsid w:val="0015270B"/>
    <w:rsid w:val="00154389"/>
    <w:rsid w:val="001552AC"/>
    <w:rsid w:val="00155DD3"/>
    <w:rsid w:val="00156382"/>
    <w:rsid w:val="00156591"/>
    <w:rsid w:val="00156A18"/>
    <w:rsid w:val="00156A90"/>
    <w:rsid w:val="001570F6"/>
    <w:rsid w:val="0015782C"/>
    <w:rsid w:val="00157E76"/>
    <w:rsid w:val="00160084"/>
    <w:rsid w:val="00160970"/>
    <w:rsid w:val="00160D7D"/>
    <w:rsid w:val="0016154C"/>
    <w:rsid w:val="00162128"/>
    <w:rsid w:val="00162354"/>
    <w:rsid w:val="0016240C"/>
    <w:rsid w:val="00162432"/>
    <w:rsid w:val="00162CF0"/>
    <w:rsid w:val="00162D8F"/>
    <w:rsid w:val="00162E5C"/>
    <w:rsid w:val="00163ABB"/>
    <w:rsid w:val="001645D7"/>
    <w:rsid w:val="001649F2"/>
    <w:rsid w:val="00164CCC"/>
    <w:rsid w:val="0016515B"/>
    <w:rsid w:val="001654E2"/>
    <w:rsid w:val="00165C3F"/>
    <w:rsid w:val="0016629D"/>
    <w:rsid w:val="00166560"/>
    <w:rsid w:val="00166E95"/>
    <w:rsid w:val="00167524"/>
    <w:rsid w:val="0016779B"/>
    <w:rsid w:val="00167FDA"/>
    <w:rsid w:val="00170A65"/>
    <w:rsid w:val="00170CE7"/>
    <w:rsid w:val="00171382"/>
    <w:rsid w:val="00173513"/>
    <w:rsid w:val="00173E7B"/>
    <w:rsid w:val="00174240"/>
    <w:rsid w:val="00174959"/>
    <w:rsid w:val="00174A05"/>
    <w:rsid w:val="00174B25"/>
    <w:rsid w:val="00174C43"/>
    <w:rsid w:val="0017527B"/>
    <w:rsid w:val="00175781"/>
    <w:rsid w:val="00175A09"/>
    <w:rsid w:val="00175D34"/>
    <w:rsid w:val="0017631E"/>
    <w:rsid w:val="00176450"/>
    <w:rsid w:val="0017722F"/>
    <w:rsid w:val="00177CBF"/>
    <w:rsid w:val="0018043B"/>
    <w:rsid w:val="001805CB"/>
    <w:rsid w:val="00180E55"/>
    <w:rsid w:val="00181108"/>
    <w:rsid w:val="0018120D"/>
    <w:rsid w:val="001823D8"/>
    <w:rsid w:val="0018269E"/>
    <w:rsid w:val="00182A7A"/>
    <w:rsid w:val="00183D6D"/>
    <w:rsid w:val="00185A09"/>
    <w:rsid w:val="00185E63"/>
    <w:rsid w:val="00186717"/>
    <w:rsid w:val="00186719"/>
    <w:rsid w:val="00186C20"/>
    <w:rsid w:val="0018755D"/>
    <w:rsid w:val="0018761A"/>
    <w:rsid w:val="00187A58"/>
    <w:rsid w:val="00187B63"/>
    <w:rsid w:val="00187C49"/>
    <w:rsid w:val="00187D01"/>
    <w:rsid w:val="00187F9D"/>
    <w:rsid w:val="001900A9"/>
    <w:rsid w:val="001908FE"/>
    <w:rsid w:val="0019123C"/>
    <w:rsid w:val="00192D0D"/>
    <w:rsid w:val="00192EE6"/>
    <w:rsid w:val="00193662"/>
    <w:rsid w:val="00193715"/>
    <w:rsid w:val="00193AD9"/>
    <w:rsid w:val="00193DB0"/>
    <w:rsid w:val="00194BA7"/>
    <w:rsid w:val="00195014"/>
    <w:rsid w:val="00195052"/>
    <w:rsid w:val="001952F8"/>
    <w:rsid w:val="00195336"/>
    <w:rsid w:val="0019549D"/>
    <w:rsid w:val="00195A40"/>
    <w:rsid w:val="00195BCB"/>
    <w:rsid w:val="00195D9C"/>
    <w:rsid w:val="001969E5"/>
    <w:rsid w:val="00196B95"/>
    <w:rsid w:val="00196E5C"/>
    <w:rsid w:val="00197278"/>
    <w:rsid w:val="00197D91"/>
    <w:rsid w:val="001A0007"/>
    <w:rsid w:val="001A019D"/>
    <w:rsid w:val="001A022D"/>
    <w:rsid w:val="001A0752"/>
    <w:rsid w:val="001A0874"/>
    <w:rsid w:val="001A0FA0"/>
    <w:rsid w:val="001A12E7"/>
    <w:rsid w:val="001A18D7"/>
    <w:rsid w:val="001A19FC"/>
    <w:rsid w:val="001A1B47"/>
    <w:rsid w:val="001A236D"/>
    <w:rsid w:val="001A24A4"/>
    <w:rsid w:val="001A24CC"/>
    <w:rsid w:val="001A2517"/>
    <w:rsid w:val="001A27B4"/>
    <w:rsid w:val="001A28B1"/>
    <w:rsid w:val="001A292E"/>
    <w:rsid w:val="001A3242"/>
    <w:rsid w:val="001A35ED"/>
    <w:rsid w:val="001A397D"/>
    <w:rsid w:val="001A3C00"/>
    <w:rsid w:val="001A3F94"/>
    <w:rsid w:val="001A41BE"/>
    <w:rsid w:val="001A48D3"/>
    <w:rsid w:val="001A52D6"/>
    <w:rsid w:val="001A5534"/>
    <w:rsid w:val="001A5744"/>
    <w:rsid w:val="001A5745"/>
    <w:rsid w:val="001A620E"/>
    <w:rsid w:val="001A666F"/>
    <w:rsid w:val="001A6C79"/>
    <w:rsid w:val="001A74B7"/>
    <w:rsid w:val="001A7919"/>
    <w:rsid w:val="001A7A19"/>
    <w:rsid w:val="001A7DF7"/>
    <w:rsid w:val="001B00B3"/>
    <w:rsid w:val="001B01F4"/>
    <w:rsid w:val="001B04ED"/>
    <w:rsid w:val="001B0C56"/>
    <w:rsid w:val="001B0F38"/>
    <w:rsid w:val="001B11FA"/>
    <w:rsid w:val="001B19CD"/>
    <w:rsid w:val="001B1B75"/>
    <w:rsid w:val="001B1FCC"/>
    <w:rsid w:val="001B27AF"/>
    <w:rsid w:val="001B2F17"/>
    <w:rsid w:val="001B3153"/>
    <w:rsid w:val="001B3D77"/>
    <w:rsid w:val="001B3E62"/>
    <w:rsid w:val="001B46E3"/>
    <w:rsid w:val="001B4A2C"/>
    <w:rsid w:val="001B5005"/>
    <w:rsid w:val="001B53C6"/>
    <w:rsid w:val="001B55B3"/>
    <w:rsid w:val="001B5D6D"/>
    <w:rsid w:val="001B6205"/>
    <w:rsid w:val="001B645C"/>
    <w:rsid w:val="001B6A4A"/>
    <w:rsid w:val="001B6F27"/>
    <w:rsid w:val="001B703D"/>
    <w:rsid w:val="001B7581"/>
    <w:rsid w:val="001B78DC"/>
    <w:rsid w:val="001B7DBC"/>
    <w:rsid w:val="001B7EF6"/>
    <w:rsid w:val="001C02F7"/>
    <w:rsid w:val="001C0343"/>
    <w:rsid w:val="001C116F"/>
    <w:rsid w:val="001C1215"/>
    <w:rsid w:val="001C1FBB"/>
    <w:rsid w:val="001C28D1"/>
    <w:rsid w:val="001C2A41"/>
    <w:rsid w:val="001C2C49"/>
    <w:rsid w:val="001C30F9"/>
    <w:rsid w:val="001C3711"/>
    <w:rsid w:val="001C37C6"/>
    <w:rsid w:val="001C43E1"/>
    <w:rsid w:val="001C4508"/>
    <w:rsid w:val="001C4590"/>
    <w:rsid w:val="001C47B3"/>
    <w:rsid w:val="001C4D71"/>
    <w:rsid w:val="001C500E"/>
    <w:rsid w:val="001C51AE"/>
    <w:rsid w:val="001C5668"/>
    <w:rsid w:val="001C584F"/>
    <w:rsid w:val="001C58C6"/>
    <w:rsid w:val="001C58D9"/>
    <w:rsid w:val="001C6687"/>
    <w:rsid w:val="001C6AEB"/>
    <w:rsid w:val="001C6EFA"/>
    <w:rsid w:val="001C6F5D"/>
    <w:rsid w:val="001C700D"/>
    <w:rsid w:val="001C71E2"/>
    <w:rsid w:val="001C7743"/>
    <w:rsid w:val="001C784E"/>
    <w:rsid w:val="001C78FD"/>
    <w:rsid w:val="001C7BDA"/>
    <w:rsid w:val="001D017E"/>
    <w:rsid w:val="001D06BE"/>
    <w:rsid w:val="001D1E21"/>
    <w:rsid w:val="001D1EF7"/>
    <w:rsid w:val="001D285F"/>
    <w:rsid w:val="001D2E48"/>
    <w:rsid w:val="001D3798"/>
    <w:rsid w:val="001D440F"/>
    <w:rsid w:val="001D4DF2"/>
    <w:rsid w:val="001D51A9"/>
    <w:rsid w:val="001D53F0"/>
    <w:rsid w:val="001D56D0"/>
    <w:rsid w:val="001D5CE6"/>
    <w:rsid w:val="001D5D79"/>
    <w:rsid w:val="001D5F87"/>
    <w:rsid w:val="001D6202"/>
    <w:rsid w:val="001D7005"/>
    <w:rsid w:val="001D766D"/>
    <w:rsid w:val="001D7676"/>
    <w:rsid w:val="001D7B17"/>
    <w:rsid w:val="001E020C"/>
    <w:rsid w:val="001E0713"/>
    <w:rsid w:val="001E0AAF"/>
    <w:rsid w:val="001E1148"/>
    <w:rsid w:val="001E17B4"/>
    <w:rsid w:val="001E1A61"/>
    <w:rsid w:val="001E1DE7"/>
    <w:rsid w:val="001E202B"/>
    <w:rsid w:val="001E2111"/>
    <w:rsid w:val="001E2B81"/>
    <w:rsid w:val="001E34B9"/>
    <w:rsid w:val="001E35BB"/>
    <w:rsid w:val="001E3F2A"/>
    <w:rsid w:val="001E4222"/>
    <w:rsid w:val="001E5707"/>
    <w:rsid w:val="001E5797"/>
    <w:rsid w:val="001E59F8"/>
    <w:rsid w:val="001E5A32"/>
    <w:rsid w:val="001E5CA3"/>
    <w:rsid w:val="001E5D9D"/>
    <w:rsid w:val="001E7003"/>
    <w:rsid w:val="001E7313"/>
    <w:rsid w:val="001E7716"/>
    <w:rsid w:val="001F0027"/>
    <w:rsid w:val="001F0186"/>
    <w:rsid w:val="001F03F6"/>
    <w:rsid w:val="001F069B"/>
    <w:rsid w:val="001F0B93"/>
    <w:rsid w:val="001F0E36"/>
    <w:rsid w:val="001F0FB5"/>
    <w:rsid w:val="001F12E8"/>
    <w:rsid w:val="001F13B3"/>
    <w:rsid w:val="001F143B"/>
    <w:rsid w:val="001F1826"/>
    <w:rsid w:val="001F1E3A"/>
    <w:rsid w:val="001F246C"/>
    <w:rsid w:val="001F26F6"/>
    <w:rsid w:val="001F283B"/>
    <w:rsid w:val="001F2889"/>
    <w:rsid w:val="001F3771"/>
    <w:rsid w:val="001F4850"/>
    <w:rsid w:val="001F4DF2"/>
    <w:rsid w:val="001F51B7"/>
    <w:rsid w:val="001F5224"/>
    <w:rsid w:val="001F526F"/>
    <w:rsid w:val="001F5329"/>
    <w:rsid w:val="001F546F"/>
    <w:rsid w:val="001F5CEC"/>
    <w:rsid w:val="001F60A9"/>
    <w:rsid w:val="001F6AC6"/>
    <w:rsid w:val="001F718D"/>
    <w:rsid w:val="001F7461"/>
    <w:rsid w:val="00200156"/>
    <w:rsid w:val="0020022E"/>
    <w:rsid w:val="002007E5"/>
    <w:rsid w:val="00200AE4"/>
    <w:rsid w:val="00200DE1"/>
    <w:rsid w:val="00200FBE"/>
    <w:rsid w:val="00200FCE"/>
    <w:rsid w:val="002010BF"/>
    <w:rsid w:val="002019DA"/>
    <w:rsid w:val="00202065"/>
    <w:rsid w:val="0020219D"/>
    <w:rsid w:val="00202B7A"/>
    <w:rsid w:val="00202C44"/>
    <w:rsid w:val="00202F2B"/>
    <w:rsid w:val="00204C52"/>
    <w:rsid w:val="00206283"/>
    <w:rsid w:val="002067C0"/>
    <w:rsid w:val="00206AD6"/>
    <w:rsid w:val="00206BDB"/>
    <w:rsid w:val="00207175"/>
    <w:rsid w:val="00207CF8"/>
    <w:rsid w:val="00207E3C"/>
    <w:rsid w:val="002100D2"/>
    <w:rsid w:val="00210168"/>
    <w:rsid w:val="002104B4"/>
    <w:rsid w:val="002127B2"/>
    <w:rsid w:val="002129ED"/>
    <w:rsid w:val="00213C2B"/>
    <w:rsid w:val="002148B4"/>
    <w:rsid w:val="00214AA6"/>
    <w:rsid w:val="002156F4"/>
    <w:rsid w:val="00215936"/>
    <w:rsid w:val="00215C24"/>
    <w:rsid w:val="00215D8D"/>
    <w:rsid w:val="00217195"/>
    <w:rsid w:val="0021750A"/>
    <w:rsid w:val="002177F7"/>
    <w:rsid w:val="00217D2F"/>
    <w:rsid w:val="00220202"/>
    <w:rsid w:val="00220F04"/>
    <w:rsid w:val="0022132D"/>
    <w:rsid w:val="00221361"/>
    <w:rsid w:val="00222C45"/>
    <w:rsid w:val="00223385"/>
    <w:rsid w:val="0022346D"/>
    <w:rsid w:val="002234C0"/>
    <w:rsid w:val="0022379D"/>
    <w:rsid w:val="00223C3A"/>
    <w:rsid w:val="00223C63"/>
    <w:rsid w:val="00224033"/>
    <w:rsid w:val="00224375"/>
    <w:rsid w:val="002255EC"/>
    <w:rsid w:val="002257E4"/>
    <w:rsid w:val="002274BA"/>
    <w:rsid w:val="002274FD"/>
    <w:rsid w:val="002304C5"/>
    <w:rsid w:val="00230C6D"/>
    <w:rsid w:val="0023148C"/>
    <w:rsid w:val="00232039"/>
    <w:rsid w:val="002325BF"/>
    <w:rsid w:val="002332E4"/>
    <w:rsid w:val="0023366C"/>
    <w:rsid w:val="0023382A"/>
    <w:rsid w:val="00233CB1"/>
    <w:rsid w:val="00234BB1"/>
    <w:rsid w:val="0023537E"/>
    <w:rsid w:val="00235C85"/>
    <w:rsid w:val="00235FB6"/>
    <w:rsid w:val="00236675"/>
    <w:rsid w:val="002369C2"/>
    <w:rsid w:val="00236BF6"/>
    <w:rsid w:val="00236BF8"/>
    <w:rsid w:val="00236F2C"/>
    <w:rsid w:val="002370D8"/>
    <w:rsid w:val="002374DD"/>
    <w:rsid w:val="00237E81"/>
    <w:rsid w:val="00240072"/>
    <w:rsid w:val="002403D7"/>
    <w:rsid w:val="002403F6"/>
    <w:rsid w:val="00240B40"/>
    <w:rsid w:val="002419F8"/>
    <w:rsid w:val="00241EFA"/>
    <w:rsid w:val="00242D18"/>
    <w:rsid w:val="0024316C"/>
    <w:rsid w:val="00243DFC"/>
    <w:rsid w:val="00244760"/>
    <w:rsid w:val="0024550E"/>
    <w:rsid w:val="00245707"/>
    <w:rsid w:val="00245CE7"/>
    <w:rsid w:val="00246BC7"/>
    <w:rsid w:val="002474A2"/>
    <w:rsid w:val="0025009A"/>
    <w:rsid w:val="002502D8"/>
    <w:rsid w:val="002505C3"/>
    <w:rsid w:val="00250955"/>
    <w:rsid w:val="00250B57"/>
    <w:rsid w:val="00250E23"/>
    <w:rsid w:val="00250F2D"/>
    <w:rsid w:val="00250F7C"/>
    <w:rsid w:val="002514F0"/>
    <w:rsid w:val="002521B2"/>
    <w:rsid w:val="002521C2"/>
    <w:rsid w:val="00252497"/>
    <w:rsid w:val="002524A8"/>
    <w:rsid w:val="00252518"/>
    <w:rsid w:val="002528D7"/>
    <w:rsid w:val="00252CDB"/>
    <w:rsid w:val="00253ACC"/>
    <w:rsid w:val="00254621"/>
    <w:rsid w:val="00254E17"/>
    <w:rsid w:val="002559FB"/>
    <w:rsid w:val="00255A7F"/>
    <w:rsid w:val="00255F2C"/>
    <w:rsid w:val="00256397"/>
    <w:rsid w:val="00256423"/>
    <w:rsid w:val="0025658F"/>
    <w:rsid w:val="0025717C"/>
    <w:rsid w:val="00257371"/>
    <w:rsid w:val="00257594"/>
    <w:rsid w:val="00260401"/>
    <w:rsid w:val="002604DD"/>
    <w:rsid w:val="00260627"/>
    <w:rsid w:val="00260C46"/>
    <w:rsid w:val="00261CF2"/>
    <w:rsid w:val="002625B9"/>
    <w:rsid w:val="002626A0"/>
    <w:rsid w:val="00262B04"/>
    <w:rsid w:val="00262F4C"/>
    <w:rsid w:val="00263165"/>
    <w:rsid w:val="002631B3"/>
    <w:rsid w:val="002631F9"/>
    <w:rsid w:val="00263924"/>
    <w:rsid w:val="00263966"/>
    <w:rsid w:val="00263D57"/>
    <w:rsid w:val="00263DB4"/>
    <w:rsid w:val="00264393"/>
    <w:rsid w:val="0026448B"/>
    <w:rsid w:val="00264ADD"/>
    <w:rsid w:val="00264CA5"/>
    <w:rsid w:val="002659B4"/>
    <w:rsid w:val="00265F68"/>
    <w:rsid w:val="00265F72"/>
    <w:rsid w:val="002663DA"/>
    <w:rsid w:val="0026661F"/>
    <w:rsid w:val="002668E6"/>
    <w:rsid w:val="002675DC"/>
    <w:rsid w:val="00267679"/>
    <w:rsid w:val="0026782C"/>
    <w:rsid w:val="00267AD3"/>
    <w:rsid w:val="00267CE0"/>
    <w:rsid w:val="00267E71"/>
    <w:rsid w:val="00270645"/>
    <w:rsid w:val="00270E63"/>
    <w:rsid w:val="002713A1"/>
    <w:rsid w:val="00271B41"/>
    <w:rsid w:val="00271C27"/>
    <w:rsid w:val="0027226A"/>
    <w:rsid w:val="00272388"/>
    <w:rsid w:val="002725A6"/>
    <w:rsid w:val="00272776"/>
    <w:rsid w:val="00272C35"/>
    <w:rsid w:val="002740BC"/>
    <w:rsid w:val="002743B5"/>
    <w:rsid w:val="00274BB4"/>
    <w:rsid w:val="00275433"/>
    <w:rsid w:val="002756FC"/>
    <w:rsid w:val="00275F27"/>
    <w:rsid w:val="00276514"/>
    <w:rsid w:val="0027683C"/>
    <w:rsid w:val="00276945"/>
    <w:rsid w:val="002769B8"/>
    <w:rsid w:val="00276A98"/>
    <w:rsid w:val="002773DE"/>
    <w:rsid w:val="0027766F"/>
    <w:rsid w:val="0028059F"/>
    <w:rsid w:val="00280B0B"/>
    <w:rsid w:val="00280E0A"/>
    <w:rsid w:val="00281000"/>
    <w:rsid w:val="002813A5"/>
    <w:rsid w:val="00281664"/>
    <w:rsid w:val="00284164"/>
    <w:rsid w:val="00284830"/>
    <w:rsid w:val="00285195"/>
    <w:rsid w:val="002857DC"/>
    <w:rsid w:val="00286074"/>
    <w:rsid w:val="002863E7"/>
    <w:rsid w:val="002868A9"/>
    <w:rsid w:val="00286AF5"/>
    <w:rsid w:val="00287003"/>
    <w:rsid w:val="00287CD3"/>
    <w:rsid w:val="00290449"/>
    <w:rsid w:val="002906CB"/>
    <w:rsid w:val="00290C56"/>
    <w:rsid w:val="00291183"/>
    <w:rsid w:val="0029212D"/>
    <w:rsid w:val="002925D1"/>
    <w:rsid w:val="00292B64"/>
    <w:rsid w:val="0029311F"/>
    <w:rsid w:val="00293327"/>
    <w:rsid w:val="00293A9F"/>
    <w:rsid w:val="00293D35"/>
    <w:rsid w:val="002940AC"/>
    <w:rsid w:val="00294730"/>
    <w:rsid w:val="00295311"/>
    <w:rsid w:val="00295C63"/>
    <w:rsid w:val="002960A6"/>
    <w:rsid w:val="00296275"/>
    <w:rsid w:val="00296EFE"/>
    <w:rsid w:val="00297377"/>
    <w:rsid w:val="002977DE"/>
    <w:rsid w:val="00297A66"/>
    <w:rsid w:val="00297B46"/>
    <w:rsid w:val="00297E82"/>
    <w:rsid w:val="00297F88"/>
    <w:rsid w:val="002A0657"/>
    <w:rsid w:val="002A18A0"/>
    <w:rsid w:val="002A1958"/>
    <w:rsid w:val="002A2245"/>
    <w:rsid w:val="002A246D"/>
    <w:rsid w:val="002A30DA"/>
    <w:rsid w:val="002A34A7"/>
    <w:rsid w:val="002A510A"/>
    <w:rsid w:val="002A553A"/>
    <w:rsid w:val="002A5549"/>
    <w:rsid w:val="002A6315"/>
    <w:rsid w:val="002A666A"/>
    <w:rsid w:val="002A695C"/>
    <w:rsid w:val="002A6BFA"/>
    <w:rsid w:val="002A6C04"/>
    <w:rsid w:val="002A6C17"/>
    <w:rsid w:val="002A6D1A"/>
    <w:rsid w:val="002A76ED"/>
    <w:rsid w:val="002A7B6F"/>
    <w:rsid w:val="002A7BDE"/>
    <w:rsid w:val="002A7D1C"/>
    <w:rsid w:val="002A7FA0"/>
    <w:rsid w:val="002B13AE"/>
    <w:rsid w:val="002B144B"/>
    <w:rsid w:val="002B1D1F"/>
    <w:rsid w:val="002B2CF2"/>
    <w:rsid w:val="002B33F5"/>
    <w:rsid w:val="002B3883"/>
    <w:rsid w:val="002B41DA"/>
    <w:rsid w:val="002B4AE9"/>
    <w:rsid w:val="002B4DA5"/>
    <w:rsid w:val="002B4EEE"/>
    <w:rsid w:val="002B5C89"/>
    <w:rsid w:val="002B643C"/>
    <w:rsid w:val="002B7162"/>
    <w:rsid w:val="002B79B9"/>
    <w:rsid w:val="002B7DC0"/>
    <w:rsid w:val="002B7EF5"/>
    <w:rsid w:val="002C00E1"/>
    <w:rsid w:val="002C0ABA"/>
    <w:rsid w:val="002C0D57"/>
    <w:rsid w:val="002C1851"/>
    <w:rsid w:val="002C34FC"/>
    <w:rsid w:val="002C3CBF"/>
    <w:rsid w:val="002C4038"/>
    <w:rsid w:val="002C45DB"/>
    <w:rsid w:val="002C4704"/>
    <w:rsid w:val="002C47EE"/>
    <w:rsid w:val="002C4B4A"/>
    <w:rsid w:val="002C4CC5"/>
    <w:rsid w:val="002C4E67"/>
    <w:rsid w:val="002C5018"/>
    <w:rsid w:val="002C5094"/>
    <w:rsid w:val="002C533E"/>
    <w:rsid w:val="002C570F"/>
    <w:rsid w:val="002C5961"/>
    <w:rsid w:val="002C6C9B"/>
    <w:rsid w:val="002C6DDF"/>
    <w:rsid w:val="002C74A4"/>
    <w:rsid w:val="002C7CCE"/>
    <w:rsid w:val="002D00E4"/>
    <w:rsid w:val="002D037E"/>
    <w:rsid w:val="002D10AE"/>
    <w:rsid w:val="002D1802"/>
    <w:rsid w:val="002D1CBE"/>
    <w:rsid w:val="002D1DA9"/>
    <w:rsid w:val="002D2063"/>
    <w:rsid w:val="002D274B"/>
    <w:rsid w:val="002D2C4B"/>
    <w:rsid w:val="002D3464"/>
    <w:rsid w:val="002D3CDA"/>
    <w:rsid w:val="002D4766"/>
    <w:rsid w:val="002D51B5"/>
    <w:rsid w:val="002D586B"/>
    <w:rsid w:val="002D58DF"/>
    <w:rsid w:val="002D67B4"/>
    <w:rsid w:val="002D67C6"/>
    <w:rsid w:val="002D6C1E"/>
    <w:rsid w:val="002D6ECB"/>
    <w:rsid w:val="002D6F60"/>
    <w:rsid w:val="002D7516"/>
    <w:rsid w:val="002D7F36"/>
    <w:rsid w:val="002E02CB"/>
    <w:rsid w:val="002E0D77"/>
    <w:rsid w:val="002E0DFA"/>
    <w:rsid w:val="002E11B8"/>
    <w:rsid w:val="002E14AC"/>
    <w:rsid w:val="002E1B61"/>
    <w:rsid w:val="002E24F9"/>
    <w:rsid w:val="002E3339"/>
    <w:rsid w:val="002E3C1A"/>
    <w:rsid w:val="002E5E9B"/>
    <w:rsid w:val="002E5FA5"/>
    <w:rsid w:val="002E6318"/>
    <w:rsid w:val="002F08B7"/>
    <w:rsid w:val="002F0B16"/>
    <w:rsid w:val="002F1453"/>
    <w:rsid w:val="002F14C6"/>
    <w:rsid w:val="002F1B01"/>
    <w:rsid w:val="002F1B15"/>
    <w:rsid w:val="002F1EB2"/>
    <w:rsid w:val="002F285A"/>
    <w:rsid w:val="002F29CA"/>
    <w:rsid w:val="002F2AE5"/>
    <w:rsid w:val="002F2C57"/>
    <w:rsid w:val="002F466A"/>
    <w:rsid w:val="002F55FC"/>
    <w:rsid w:val="002F5B89"/>
    <w:rsid w:val="002F6BD6"/>
    <w:rsid w:val="002F7416"/>
    <w:rsid w:val="002F7429"/>
    <w:rsid w:val="002F74C6"/>
    <w:rsid w:val="002F7C80"/>
    <w:rsid w:val="003006C7"/>
    <w:rsid w:val="00300B91"/>
    <w:rsid w:val="00300C94"/>
    <w:rsid w:val="00300FA9"/>
    <w:rsid w:val="003011B3"/>
    <w:rsid w:val="00301AC2"/>
    <w:rsid w:val="00301D80"/>
    <w:rsid w:val="00302028"/>
    <w:rsid w:val="0030213E"/>
    <w:rsid w:val="0030249D"/>
    <w:rsid w:val="00302556"/>
    <w:rsid w:val="0030256A"/>
    <w:rsid w:val="003029C1"/>
    <w:rsid w:val="00302BEE"/>
    <w:rsid w:val="00302CAE"/>
    <w:rsid w:val="00302CBE"/>
    <w:rsid w:val="00303B99"/>
    <w:rsid w:val="003047DE"/>
    <w:rsid w:val="0030527F"/>
    <w:rsid w:val="00305366"/>
    <w:rsid w:val="00305415"/>
    <w:rsid w:val="00305F0E"/>
    <w:rsid w:val="0030633B"/>
    <w:rsid w:val="0030664C"/>
    <w:rsid w:val="003077D1"/>
    <w:rsid w:val="00307ED5"/>
    <w:rsid w:val="00307F9B"/>
    <w:rsid w:val="00310169"/>
    <w:rsid w:val="00310247"/>
    <w:rsid w:val="00310248"/>
    <w:rsid w:val="00310283"/>
    <w:rsid w:val="00310A74"/>
    <w:rsid w:val="00310A88"/>
    <w:rsid w:val="00310BFA"/>
    <w:rsid w:val="00311F29"/>
    <w:rsid w:val="00311F6A"/>
    <w:rsid w:val="003121D2"/>
    <w:rsid w:val="00312237"/>
    <w:rsid w:val="003126E3"/>
    <w:rsid w:val="003128DB"/>
    <w:rsid w:val="00312928"/>
    <w:rsid w:val="00312A3A"/>
    <w:rsid w:val="00312B2F"/>
    <w:rsid w:val="00312BF4"/>
    <w:rsid w:val="00312E2A"/>
    <w:rsid w:val="00312EB8"/>
    <w:rsid w:val="00312F4D"/>
    <w:rsid w:val="0031337B"/>
    <w:rsid w:val="003137E5"/>
    <w:rsid w:val="00314110"/>
    <w:rsid w:val="00314525"/>
    <w:rsid w:val="00314659"/>
    <w:rsid w:val="003146A0"/>
    <w:rsid w:val="0031471B"/>
    <w:rsid w:val="00314E28"/>
    <w:rsid w:val="00314F91"/>
    <w:rsid w:val="00314FEF"/>
    <w:rsid w:val="003154AC"/>
    <w:rsid w:val="00315971"/>
    <w:rsid w:val="00315C79"/>
    <w:rsid w:val="0031600C"/>
    <w:rsid w:val="00316BC4"/>
    <w:rsid w:val="00316F16"/>
    <w:rsid w:val="00317D36"/>
    <w:rsid w:val="00317D3A"/>
    <w:rsid w:val="00320051"/>
    <w:rsid w:val="00320D21"/>
    <w:rsid w:val="00320FCE"/>
    <w:rsid w:val="00321055"/>
    <w:rsid w:val="0032150B"/>
    <w:rsid w:val="00321693"/>
    <w:rsid w:val="00322315"/>
    <w:rsid w:val="00323446"/>
    <w:rsid w:val="00323E36"/>
    <w:rsid w:val="00324486"/>
    <w:rsid w:val="003247F2"/>
    <w:rsid w:val="00325095"/>
    <w:rsid w:val="003257E3"/>
    <w:rsid w:val="00325E39"/>
    <w:rsid w:val="00326192"/>
    <w:rsid w:val="00326818"/>
    <w:rsid w:val="00326B30"/>
    <w:rsid w:val="00326CFC"/>
    <w:rsid w:val="00327364"/>
    <w:rsid w:val="00330113"/>
    <w:rsid w:val="00330236"/>
    <w:rsid w:val="00330341"/>
    <w:rsid w:val="00330763"/>
    <w:rsid w:val="00330A07"/>
    <w:rsid w:val="00331138"/>
    <w:rsid w:val="00331416"/>
    <w:rsid w:val="00331530"/>
    <w:rsid w:val="00331553"/>
    <w:rsid w:val="00331668"/>
    <w:rsid w:val="00331B6D"/>
    <w:rsid w:val="00331FE4"/>
    <w:rsid w:val="003322F3"/>
    <w:rsid w:val="0033298F"/>
    <w:rsid w:val="00332DAA"/>
    <w:rsid w:val="00332FC8"/>
    <w:rsid w:val="0033314E"/>
    <w:rsid w:val="00333236"/>
    <w:rsid w:val="003337C3"/>
    <w:rsid w:val="00333E41"/>
    <w:rsid w:val="00334181"/>
    <w:rsid w:val="00334267"/>
    <w:rsid w:val="0033489F"/>
    <w:rsid w:val="00334C80"/>
    <w:rsid w:val="003352A7"/>
    <w:rsid w:val="00335B44"/>
    <w:rsid w:val="00335FE9"/>
    <w:rsid w:val="00336AEB"/>
    <w:rsid w:val="003409A7"/>
    <w:rsid w:val="00340ACA"/>
    <w:rsid w:val="00341756"/>
    <w:rsid w:val="00341812"/>
    <w:rsid w:val="00341A99"/>
    <w:rsid w:val="00341E84"/>
    <w:rsid w:val="00341F21"/>
    <w:rsid w:val="00342588"/>
    <w:rsid w:val="00342D3D"/>
    <w:rsid w:val="00342E2C"/>
    <w:rsid w:val="00343045"/>
    <w:rsid w:val="00343357"/>
    <w:rsid w:val="00343478"/>
    <w:rsid w:val="00343D7F"/>
    <w:rsid w:val="00343F1F"/>
    <w:rsid w:val="0034429A"/>
    <w:rsid w:val="00344300"/>
    <w:rsid w:val="00344453"/>
    <w:rsid w:val="00344D51"/>
    <w:rsid w:val="00344E97"/>
    <w:rsid w:val="003454DE"/>
    <w:rsid w:val="00345885"/>
    <w:rsid w:val="00345E3B"/>
    <w:rsid w:val="00346244"/>
    <w:rsid w:val="00346460"/>
    <w:rsid w:val="00346520"/>
    <w:rsid w:val="00347E37"/>
    <w:rsid w:val="003501E9"/>
    <w:rsid w:val="00350747"/>
    <w:rsid w:val="003517AA"/>
    <w:rsid w:val="003519AE"/>
    <w:rsid w:val="00351E31"/>
    <w:rsid w:val="00351E50"/>
    <w:rsid w:val="00352254"/>
    <w:rsid w:val="0035353B"/>
    <w:rsid w:val="003537B0"/>
    <w:rsid w:val="00353C45"/>
    <w:rsid w:val="00353FE5"/>
    <w:rsid w:val="0035437F"/>
    <w:rsid w:val="003546F6"/>
    <w:rsid w:val="003552EC"/>
    <w:rsid w:val="00355359"/>
    <w:rsid w:val="003553A3"/>
    <w:rsid w:val="0035554B"/>
    <w:rsid w:val="00355A7E"/>
    <w:rsid w:val="00356349"/>
    <w:rsid w:val="003567A0"/>
    <w:rsid w:val="003567C0"/>
    <w:rsid w:val="00356C69"/>
    <w:rsid w:val="00356D5E"/>
    <w:rsid w:val="003578B7"/>
    <w:rsid w:val="00357A4B"/>
    <w:rsid w:val="00357E5B"/>
    <w:rsid w:val="00357EF0"/>
    <w:rsid w:val="00360AA5"/>
    <w:rsid w:val="00361246"/>
    <w:rsid w:val="003618D0"/>
    <w:rsid w:val="00361A2B"/>
    <w:rsid w:val="00361A4A"/>
    <w:rsid w:val="00361BAF"/>
    <w:rsid w:val="00361BB8"/>
    <w:rsid w:val="003621A4"/>
    <w:rsid w:val="003622F9"/>
    <w:rsid w:val="003623CE"/>
    <w:rsid w:val="00362629"/>
    <w:rsid w:val="0036269A"/>
    <w:rsid w:val="00362877"/>
    <w:rsid w:val="00362937"/>
    <w:rsid w:val="003633B8"/>
    <w:rsid w:val="00363534"/>
    <w:rsid w:val="00363DB0"/>
    <w:rsid w:val="003643D8"/>
    <w:rsid w:val="0036451E"/>
    <w:rsid w:val="0036474C"/>
    <w:rsid w:val="00364911"/>
    <w:rsid w:val="00365708"/>
    <w:rsid w:val="00365766"/>
    <w:rsid w:val="00365B9A"/>
    <w:rsid w:val="00365C7A"/>
    <w:rsid w:val="00365CF1"/>
    <w:rsid w:val="00365EBE"/>
    <w:rsid w:val="003660DE"/>
    <w:rsid w:val="003662D6"/>
    <w:rsid w:val="00367C0E"/>
    <w:rsid w:val="0037042D"/>
    <w:rsid w:val="00370730"/>
    <w:rsid w:val="0037081E"/>
    <w:rsid w:val="003709E0"/>
    <w:rsid w:val="00370AA8"/>
    <w:rsid w:val="00371632"/>
    <w:rsid w:val="00371977"/>
    <w:rsid w:val="00371E11"/>
    <w:rsid w:val="00371FD7"/>
    <w:rsid w:val="0037220B"/>
    <w:rsid w:val="00372A32"/>
    <w:rsid w:val="00372AEC"/>
    <w:rsid w:val="00372FCF"/>
    <w:rsid w:val="00373086"/>
    <w:rsid w:val="00373A15"/>
    <w:rsid w:val="00373B4F"/>
    <w:rsid w:val="00373CA9"/>
    <w:rsid w:val="00374261"/>
    <w:rsid w:val="003743D5"/>
    <w:rsid w:val="003755CC"/>
    <w:rsid w:val="003758F9"/>
    <w:rsid w:val="00375BEA"/>
    <w:rsid w:val="00375CEE"/>
    <w:rsid w:val="0037609B"/>
    <w:rsid w:val="00376AE4"/>
    <w:rsid w:val="00376C42"/>
    <w:rsid w:val="00376D55"/>
    <w:rsid w:val="00377092"/>
    <w:rsid w:val="003772E3"/>
    <w:rsid w:val="00377EB8"/>
    <w:rsid w:val="00377ED9"/>
    <w:rsid w:val="00377FE2"/>
    <w:rsid w:val="003802A4"/>
    <w:rsid w:val="003802C3"/>
    <w:rsid w:val="0038044F"/>
    <w:rsid w:val="00380679"/>
    <w:rsid w:val="00380B2A"/>
    <w:rsid w:val="00380BC4"/>
    <w:rsid w:val="00380FCB"/>
    <w:rsid w:val="0038101D"/>
    <w:rsid w:val="00381342"/>
    <w:rsid w:val="00381576"/>
    <w:rsid w:val="00381DF0"/>
    <w:rsid w:val="00381E0E"/>
    <w:rsid w:val="003829D5"/>
    <w:rsid w:val="00382C21"/>
    <w:rsid w:val="00382C33"/>
    <w:rsid w:val="00382FE0"/>
    <w:rsid w:val="00382FEF"/>
    <w:rsid w:val="003830AC"/>
    <w:rsid w:val="00383B28"/>
    <w:rsid w:val="00383C90"/>
    <w:rsid w:val="00383F56"/>
    <w:rsid w:val="003840F1"/>
    <w:rsid w:val="003848C1"/>
    <w:rsid w:val="00385659"/>
    <w:rsid w:val="003858A1"/>
    <w:rsid w:val="00385D49"/>
    <w:rsid w:val="00386555"/>
    <w:rsid w:val="00386CCE"/>
    <w:rsid w:val="00386EB3"/>
    <w:rsid w:val="00386F49"/>
    <w:rsid w:val="0038717E"/>
    <w:rsid w:val="00387244"/>
    <w:rsid w:val="003872A7"/>
    <w:rsid w:val="00387820"/>
    <w:rsid w:val="00387959"/>
    <w:rsid w:val="00387E2D"/>
    <w:rsid w:val="0039057C"/>
    <w:rsid w:val="003908EC"/>
    <w:rsid w:val="00390E4B"/>
    <w:rsid w:val="00390EC4"/>
    <w:rsid w:val="00391119"/>
    <w:rsid w:val="003918E7"/>
    <w:rsid w:val="00391A56"/>
    <w:rsid w:val="003921BC"/>
    <w:rsid w:val="00392E89"/>
    <w:rsid w:val="00393472"/>
    <w:rsid w:val="003935B2"/>
    <w:rsid w:val="003938B5"/>
    <w:rsid w:val="00394F8E"/>
    <w:rsid w:val="00395D7E"/>
    <w:rsid w:val="00396273"/>
    <w:rsid w:val="003963D0"/>
    <w:rsid w:val="003963D2"/>
    <w:rsid w:val="00396EF3"/>
    <w:rsid w:val="003975C6"/>
    <w:rsid w:val="00397D87"/>
    <w:rsid w:val="00397E4B"/>
    <w:rsid w:val="003A0AE2"/>
    <w:rsid w:val="003A1322"/>
    <w:rsid w:val="003A13A7"/>
    <w:rsid w:val="003A181D"/>
    <w:rsid w:val="003A23D9"/>
    <w:rsid w:val="003A2A1D"/>
    <w:rsid w:val="003A2B10"/>
    <w:rsid w:val="003A2F64"/>
    <w:rsid w:val="003A396C"/>
    <w:rsid w:val="003A3B14"/>
    <w:rsid w:val="003A3B1A"/>
    <w:rsid w:val="003A46B6"/>
    <w:rsid w:val="003A47CC"/>
    <w:rsid w:val="003A70F1"/>
    <w:rsid w:val="003A7900"/>
    <w:rsid w:val="003A7AE8"/>
    <w:rsid w:val="003A7BB0"/>
    <w:rsid w:val="003A7CCA"/>
    <w:rsid w:val="003B0376"/>
    <w:rsid w:val="003B0A90"/>
    <w:rsid w:val="003B0F01"/>
    <w:rsid w:val="003B152B"/>
    <w:rsid w:val="003B23D1"/>
    <w:rsid w:val="003B2521"/>
    <w:rsid w:val="003B2A11"/>
    <w:rsid w:val="003B2A75"/>
    <w:rsid w:val="003B2C12"/>
    <w:rsid w:val="003B2F0C"/>
    <w:rsid w:val="003B3B90"/>
    <w:rsid w:val="003B3BDA"/>
    <w:rsid w:val="003B3C8A"/>
    <w:rsid w:val="003B468F"/>
    <w:rsid w:val="003B4ECB"/>
    <w:rsid w:val="003B554F"/>
    <w:rsid w:val="003B57A9"/>
    <w:rsid w:val="003B5998"/>
    <w:rsid w:val="003B63D3"/>
    <w:rsid w:val="003B67E5"/>
    <w:rsid w:val="003B6F62"/>
    <w:rsid w:val="003B752E"/>
    <w:rsid w:val="003B79CD"/>
    <w:rsid w:val="003B7A52"/>
    <w:rsid w:val="003B7A61"/>
    <w:rsid w:val="003B7A73"/>
    <w:rsid w:val="003B7A84"/>
    <w:rsid w:val="003B7C1E"/>
    <w:rsid w:val="003C012A"/>
    <w:rsid w:val="003C017E"/>
    <w:rsid w:val="003C06D3"/>
    <w:rsid w:val="003C0DBC"/>
    <w:rsid w:val="003C136A"/>
    <w:rsid w:val="003C140E"/>
    <w:rsid w:val="003C191A"/>
    <w:rsid w:val="003C1A2D"/>
    <w:rsid w:val="003C1DC6"/>
    <w:rsid w:val="003C1E65"/>
    <w:rsid w:val="003C215D"/>
    <w:rsid w:val="003C249A"/>
    <w:rsid w:val="003C3A2F"/>
    <w:rsid w:val="003C3AD3"/>
    <w:rsid w:val="003C4AC5"/>
    <w:rsid w:val="003C4E0C"/>
    <w:rsid w:val="003C4E23"/>
    <w:rsid w:val="003C4F2A"/>
    <w:rsid w:val="003C599D"/>
    <w:rsid w:val="003C5CA1"/>
    <w:rsid w:val="003C6BC0"/>
    <w:rsid w:val="003C6F1C"/>
    <w:rsid w:val="003C7379"/>
    <w:rsid w:val="003C7A21"/>
    <w:rsid w:val="003C7C17"/>
    <w:rsid w:val="003D02C8"/>
    <w:rsid w:val="003D03B0"/>
    <w:rsid w:val="003D04E8"/>
    <w:rsid w:val="003D0FEA"/>
    <w:rsid w:val="003D1116"/>
    <w:rsid w:val="003D127C"/>
    <w:rsid w:val="003D2799"/>
    <w:rsid w:val="003D27B2"/>
    <w:rsid w:val="003D3095"/>
    <w:rsid w:val="003D3A3E"/>
    <w:rsid w:val="003D4399"/>
    <w:rsid w:val="003D46B6"/>
    <w:rsid w:val="003D4B50"/>
    <w:rsid w:val="003D4D48"/>
    <w:rsid w:val="003D5F91"/>
    <w:rsid w:val="003D692C"/>
    <w:rsid w:val="003D6C39"/>
    <w:rsid w:val="003D72F0"/>
    <w:rsid w:val="003D76F5"/>
    <w:rsid w:val="003D7A31"/>
    <w:rsid w:val="003E0004"/>
    <w:rsid w:val="003E0438"/>
    <w:rsid w:val="003E071A"/>
    <w:rsid w:val="003E0953"/>
    <w:rsid w:val="003E10CE"/>
    <w:rsid w:val="003E1514"/>
    <w:rsid w:val="003E1611"/>
    <w:rsid w:val="003E288C"/>
    <w:rsid w:val="003E2BF5"/>
    <w:rsid w:val="003E2EFA"/>
    <w:rsid w:val="003E3009"/>
    <w:rsid w:val="003E3107"/>
    <w:rsid w:val="003E31A4"/>
    <w:rsid w:val="003E3353"/>
    <w:rsid w:val="003E3910"/>
    <w:rsid w:val="003E43A6"/>
    <w:rsid w:val="003E4AB1"/>
    <w:rsid w:val="003E4F96"/>
    <w:rsid w:val="003E5134"/>
    <w:rsid w:val="003E531F"/>
    <w:rsid w:val="003E5983"/>
    <w:rsid w:val="003E5A67"/>
    <w:rsid w:val="003E5A9C"/>
    <w:rsid w:val="003E5AF6"/>
    <w:rsid w:val="003E5BFF"/>
    <w:rsid w:val="003E6172"/>
    <w:rsid w:val="003E6FC1"/>
    <w:rsid w:val="003E7538"/>
    <w:rsid w:val="003E7A13"/>
    <w:rsid w:val="003E7DBD"/>
    <w:rsid w:val="003F02C2"/>
    <w:rsid w:val="003F0558"/>
    <w:rsid w:val="003F073F"/>
    <w:rsid w:val="003F0765"/>
    <w:rsid w:val="003F08B2"/>
    <w:rsid w:val="003F0E17"/>
    <w:rsid w:val="003F163D"/>
    <w:rsid w:val="003F2581"/>
    <w:rsid w:val="003F2EA2"/>
    <w:rsid w:val="003F30CF"/>
    <w:rsid w:val="003F30F0"/>
    <w:rsid w:val="003F32B4"/>
    <w:rsid w:val="003F4884"/>
    <w:rsid w:val="003F5159"/>
    <w:rsid w:val="003F58E3"/>
    <w:rsid w:val="003F65C6"/>
    <w:rsid w:val="003F6607"/>
    <w:rsid w:val="003F6B0B"/>
    <w:rsid w:val="003F6DFC"/>
    <w:rsid w:val="003F763F"/>
    <w:rsid w:val="003F785F"/>
    <w:rsid w:val="00400157"/>
    <w:rsid w:val="004003D5"/>
    <w:rsid w:val="00400C25"/>
    <w:rsid w:val="00400EC0"/>
    <w:rsid w:val="0040130B"/>
    <w:rsid w:val="0040140C"/>
    <w:rsid w:val="0040143B"/>
    <w:rsid w:val="0040167E"/>
    <w:rsid w:val="00401687"/>
    <w:rsid w:val="00401ED0"/>
    <w:rsid w:val="00402356"/>
    <w:rsid w:val="004030FD"/>
    <w:rsid w:val="00403446"/>
    <w:rsid w:val="0040367C"/>
    <w:rsid w:val="00403A6A"/>
    <w:rsid w:val="00403FA1"/>
    <w:rsid w:val="00404B26"/>
    <w:rsid w:val="00404F27"/>
    <w:rsid w:val="004052C5"/>
    <w:rsid w:val="00405364"/>
    <w:rsid w:val="00405EFD"/>
    <w:rsid w:val="00406274"/>
    <w:rsid w:val="0040640B"/>
    <w:rsid w:val="00406775"/>
    <w:rsid w:val="00406853"/>
    <w:rsid w:val="0040687F"/>
    <w:rsid w:val="00407CFA"/>
    <w:rsid w:val="00407DEC"/>
    <w:rsid w:val="00407FC5"/>
    <w:rsid w:val="00410844"/>
    <w:rsid w:val="00410EFA"/>
    <w:rsid w:val="00411013"/>
    <w:rsid w:val="0041126C"/>
    <w:rsid w:val="00411AFC"/>
    <w:rsid w:val="00412105"/>
    <w:rsid w:val="00412512"/>
    <w:rsid w:val="0041285F"/>
    <w:rsid w:val="0041355A"/>
    <w:rsid w:val="004137A2"/>
    <w:rsid w:val="00413E2B"/>
    <w:rsid w:val="00414478"/>
    <w:rsid w:val="004148E6"/>
    <w:rsid w:val="0041549A"/>
    <w:rsid w:val="004159E4"/>
    <w:rsid w:val="00415A07"/>
    <w:rsid w:val="00415BDE"/>
    <w:rsid w:val="00416020"/>
    <w:rsid w:val="004160DA"/>
    <w:rsid w:val="00416462"/>
    <w:rsid w:val="0041710B"/>
    <w:rsid w:val="004176EC"/>
    <w:rsid w:val="004177F5"/>
    <w:rsid w:val="00420137"/>
    <w:rsid w:val="004203DD"/>
    <w:rsid w:val="00421130"/>
    <w:rsid w:val="0042207B"/>
    <w:rsid w:val="004232B0"/>
    <w:rsid w:val="00423C12"/>
    <w:rsid w:val="00424C42"/>
    <w:rsid w:val="00425572"/>
    <w:rsid w:val="00425594"/>
    <w:rsid w:val="00426A19"/>
    <w:rsid w:val="00427AC4"/>
    <w:rsid w:val="00427EB3"/>
    <w:rsid w:val="00430B17"/>
    <w:rsid w:val="00430CA6"/>
    <w:rsid w:val="00430E57"/>
    <w:rsid w:val="004310C7"/>
    <w:rsid w:val="00431246"/>
    <w:rsid w:val="004312BF"/>
    <w:rsid w:val="004321E2"/>
    <w:rsid w:val="0043261D"/>
    <w:rsid w:val="004326D3"/>
    <w:rsid w:val="00432B8F"/>
    <w:rsid w:val="00432D9D"/>
    <w:rsid w:val="00433551"/>
    <w:rsid w:val="00433B46"/>
    <w:rsid w:val="004342AD"/>
    <w:rsid w:val="004342C9"/>
    <w:rsid w:val="00434B16"/>
    <w:rsid w:val="00435216"/>
    <w:rsid w:val="004353CF"/>
    <w:rsid w:val="00435488"/>
    <w:rsid w:val="00435B78"/>
    <w:rsid w:val="00435C54"/>
    <w:rsid w:val="00435F29"/>
    <w:rsid w:val="0043631F"/>
    <w:rsid w:val="004373EE"/>
    <w:rsid w:val="00437439"/>
    <w:rsid w:val="00437794"/>
    <w:rsid w:val="00437CE4"/>
    <w:rsid w:val="00437D60"/>
    <w:rsid w:val="00440ABD"/>
    <w:rsid w:val="00440D27"/>
    <w:rsid w:val="00440E8D"/>
    <w:rsid w:val="00441067"/>
    <w:rsid w:val="0044113C"/>
    <w:rsid w:val="004413E5"/>
    <w:rsid w:val="00441902"/>
    <w:rsid w:val="00441C6C"/>
    <w:rsid w:val="00441FD8"/>
    <w:rsid w:val="0044210D"/>
    <w:rsid w:val="00442F80"/>
    <w:rsid w:val="00443000"/>
    <w:rsid w:val="00443061"/>
    <w:rsid w:val="004433BF"/>
    <w:rsid w:val="00443C73"/>
    <w:rsid w:val="0044505F"/>
    <w:rsid w:val="00445532"/>
    <w:rsid w:val="00445819"/>
    <w:rsid w:val="00445AE2"/>
    <w:rsid w:val="00445B1A"/>
    <w:rsid w:val="004465A4"/>
    <w:rsid w:val="00446652"/>
    <w:rsid w:val="004474D6"/>
    <w:rsid w:val="00447D98"/>
    <w:rsid w:val="0045063C"/>
    <w:rsid w:val="0045164C"/>
    <w:rsid w:val="004516F1"/>
    <w:rsid w:val="0045193C"/>
    <w:rsid w:val="00451984"/>
    <w:rsid w:val="004519E7"/>
    <w:rsid w:val="00451B3E"/>
    <w:rsid w:val="00451E45"/>
    <w:rsid w:val="004525CE"/>
    <w:rsid w:val="00452679"/>
    <w:rsid w:val="0045282A"/>
    <w:rsid w:val="004528DE"/>
    <w:rsid w:val="0045441F"/>
    <w:rsid w:val="00454442"/>
    <w:rsid w:val="00454E1C"/>
    <w:rsid w:val="0045552E"/>
    <w:rsid w:val="00455BEE"/>
    <w:rsid w:val="00456588"/>
    <w:rsid w:val="00456919"/>
    <w:rsid w:val="004569A3"/>
    <w:rsid w:val="00456F9A"/>
    <w:rsid w:val="0045710B"/>
    <w:rsid w:val="00457875"/>
    <w:rsid w:val="00457FA3"/>
    <w:rsid w:val="00460307"/>
    <w:rsid w:val="004606CB"/>
    <w:rsid w:val="00460933"/>
    <w:rsid w:val="00460D96"/>
    <w:rsid w:val="0046123E"/>
    <w:rsid w:val="004617F3"/>
    <w:rsid w:val="00461C21"/>
    <w:rsid w:val="00461DAF"/>
    <w:rsid w:val="004625AE"/>
    <w:rsid w:val="004628B9"/>
    <w:rsid w:val="00462D1D"/>
    <w:rsid w:val="00463225"/>
    <w:rsid w:val="00463C35"/>
    <w:rsid w:val="00464267"/>
    <w:rsid w:val="0046556F"/>
    <w:rsid w:val="00465BD2"/>
    <w:rsid w:val="004678DF"/>
    <w:rsid w:val="00467B17"/>
    <w:rsid w:val="00467B35"/>
    <w:rsid w:val="00467DFE"/>
    <w:rsid w:val="00470EA1"/>
    <w:rsid w:val="00471282"/>
    <w:rsid w:val="00471439"/>
    <w:rsid w:val="00471A0A"/>
    <w:rsid w:val="00471E61"/>
    <w:rsid w:val="00471FBC"/>
    <w:rsid w:val="004729B5"/>
    <w:rsid w:val="00472D91"/>
    <w:rsid w:val="00472EB3"/>
    <w:rsid w:val="004732A3"/>
    <w:rsid w:val="00473708"/>
    <w:rsid w:val="00473E60"/>
    <w:rsid w:val="00473FEA"/>
    <w:rsid w:val="004744BA"/>
    <w:rsid w:val="00474702"/>
    <w:rsid w:val="00474760"/>
    <w:rsid w:val="00475165"/>
    <w:rsid w:val="00475885"/>
    <w:rsid w:val="00475A58"/>
    <w:rsid w:val="004761FB"/>
    <w:rsid w:val="004763C6"/>
    <w:rsid w:val="00476667"/>
    <w:rsid w:val="004768CB"/>
    <w:rsid w:val="00480015"/>
    <w:rsid w:val="0048020D"/>
    <w:rsid w:val="00480677"/>
    <w:rsid w:val="004823CF"/>
    <w:rsid w:val="00482F56"/>
    <w:rsid w:val="004838DF"/>
    <w:rsid w:val="00483B91"/>
    <w:rsid w:val="00483E9D"/>
    <w:rsid w:val="00483EA5"/>
    <w:rsid w:val="00484691"/>
    <w:rsid w:val="004846AC"/>
    <w:rsid w:val="0048515C"/>
    <w:rsid w:val="004853D3"/>
    <w:rsid w:val="0048541D"/>
    <w:rsid w:val="004858D3"/>
    <w:rsid w:val="004858EE"/>
    <w:rsid w:val="00486108"/>
    <w:rsid w:val="004861B6"/>
    <w:rsid w:val="0048621D"/>
    <w:rsid w:val="00487320"/>
    <w:rsid w:val="00487643"/>
    <w:rsid w:val="0048769B"/>
    <w:rsid w:val="004902AA"/>
    <w:rsid w:val="004905B5"/>
    <w:rsid w:val="00490929"/>
    <w:rsid w:val="004909FE"/>
    <w:rsid w:val="00490AA7"/>
    <w:rsid w:val="00490CA8"/>
    <w:rsid w:val="00490CD8"/>
    <w:rsid w:val="00491883"/>
    <w:rsid w:val="00492C00"/>
    <w:rsid w:val="00492CA5"/>
    <w:rsid w:val="00492D91"/>
    <w:rsid w:val="004932BC"/>
    <w:rsid w:val="004934BA"/>
    <w:rsid w:val="00494162"/>
    <w:rsid w:val="00494758"/>
    <w:rsid w:val="004947E7"/>
    <w:rsid w:val="00495593"/>
    <w:rsid w:val="00495D64"/>
    <w:rsid w:val="00495DFE"/>
    <w:rsid w:val="00496682"/>
    <w:rsid w:val="00496A38"/>
    <w:rsid w:val="0049716A"/>
    <w:rsid w:val="00497233"/>
    <w:rsid w:val="00497AB3"/>
    <w:rsid w:val="004A0A3B"/>
    <w:rsid w:val="004A0C2B"/>
    <w:rsid w:val="004A10E3"/>
    <w:rsid w:val="004A1B85"/>
    <w:rsid w:val="004A2A25"/>
    <w:rsid w:val="004A30C5"/>
    <w:rsid w:val="004A390E"/>
    <w:rsid w:val="004A3C52"/>
    <w:rsid w:val="004A3E14"/>
    <w:rsid w:val="004A424C"/>
    <w:rsid w:val="004A4717"/>
    <w:rsid w:val="004A48D3"/>
    <w:rsid w:val="004A4A49"/>
    <w:rsid w:val="004A4E2B"/>
    <w:rsid w:val="004A58C1"/>
    <w:rsid w:val="004A5AA1"/>
    <w:rsid w:val="004A5E15"/>
    <w:rsid w:val="004A65EA"/>
    <w:rsid w:val="004A6A9A"/>
    <w:rsid w:val="004A7324"/>
    <w:rsid w:val="004A75B8"/>
    <w:rsid w:val="004A75C0"/>
    <w:rsid w:val="004A764F"/>
    <w:rsid w:val="004A7E6B"/>
    <w:rsid w:val="004B0B13"/>
    <w:rsid w:val="004B0DAB"/>
    <w:rsid w:val="004B1B25"/>
    <w:rsid w:val="004B20DB"/>
    <w:rsid w:val="004B2DC6"/>
    <w:rsid w:val="004B3D91"/>
    <w:rsid w:val="004B3FED"/>
    <w:rsid w:val="004B4482"/>
    <w:rsid w:val="004B49BF"/>
    <w:rsid w:val="004B54D2"/>
    <w:rsid w:val="004B58C2"/>
    <w:rsid w:val="004B58CF"/>
    <w:rsid w:val="004B5CCC"/>
    <w:rsid w:val="004B63A5"/>
    <w:rsid w:val="004B72E8"/>
    <w:rsid w:val="004B7893"/>
    <w:rsid w:val="004C0033"/>
    <w:rsid w:val="004C09CF"/>
    <w:rsid w:val="004C0D18"/>
    <w:rsid w:val="004C14B6"/>
    <w:rsid w:val="004C1693"/>
    <w:rsid w:val="004C1A67"/>
    <w:rsid w:val="004C1F21"/>
    <w:rsid w:val="004C1FE5"/>
    <w:rsid w:val="004C2D20"/>
    <w:rsid w:val="004C3006"/>
    <w:rsid w:val="004C364B"/>
    <w:rsid w:val="004C365B"/>
    <w:rsid w:val="004C505E"/>
    <w:rsid w:val="004C5244"/>
    <w:rsid w:val="004C59B5"/>
    <w:rsid w:val="004C608E"/>
    <w:rsid w:val="004C656F"/>
    <w:rsid w:val="004C67E3"/>
    <w:rsid w:val="004C76DA"/>
    <w:rsid w:val="004D00A2"/>
    <w:rsid w:val="004D0702"/>
    <w:rsid w:val="004D0785"/>
    <w:rsid w:val="004D08E6"/>
    <w:rsid w:val="004D163F"/>
    <w:rsid w:val="004D170F"/>
    <w:rsid w:val="004D18A3"/>
    <w:rsid w:val="004D1A91"/>
    <w:rsid w:val="004D1DCC"/>
    <w:rsid w:val="004D1F99"/>
    <w:rsid w:val="004D2BD4"/>
    <w:rsid w:val="004D2D4F"/>
    <w:rsid w:val="004D2D74"/>
    <w:rsid w:val="004D2E21"/>
    <w:rsid w:val="004D2E3E"/>
    <w:rsid w:val="004D3650"/>
    <w:rsid w:val="004D3A57"/>
    <w:rsid w:val="004D3D97"/>
    <w:rsid w:val="004D49C6"/>
    <w:rsid w:val="004D5202"/>
    <w:rsid w:val="004D601A"/>
    <w:rsid w:val="004D62E2"/>
    <w:rsid w:val="004D6F4A"/>
    <w:rsid w:val="004D7922"/>
    <w:rsid w:val="004D7C7D"/>
    <w:rsid w:val="004E0709"/>
    <w:rsid w:val="004E0A10"/>
    <w:rsid w:val="004E103B"/>
    <w:rsid w:val="004E11EC"/>
    <w:rsid w:val="004E1A1D"/>
    <w:rsid w:val="004E1B63"/>
    <w:rsid w:val="004E1C29"/>
    <w:rsid w:val="004E22F0"/>
    <w:rsid w:val="004E28C1"/>
    <w:rsid w:val="004E3591"/>
    <w:rsid w:val="004E3619"/>
    <w:rsid w:val="004E37F7"/>
    <w:rsid w:val="004E40E2"/>
    <w:rsid w:val="004E4157"/>
    <w:rsid w:val="004E4646"/>
    <w:rsid w:val="004E4B70"/>
    <w:rsid w:val="004E4BC1"/>
    <w:rsid w:val="004E5120"/>
    <w:rsid w:val="004E52A5"/>
    <w:rsid w:val="004E575D"/>
    <w:rsid w:val="004E59BA"/>
    <w:rsid w:val="004E5B61"/>
    <w:rsid w:val="004E5F65"/>
    <w:rsid w:val="004E6461"/>
    <w:rsid w:val="004E656F"/>
    <w:rsid w:val="004E6B25"/>
    <w:rsid w:val="004E6FAE"/>
    <w:rsid w:val="004E6FE5"/>
    <w:rsid w:val="004E7955"/>
    <w:rsid w:val="004E79BA"/>
    <w:rsid w:val="004E7D49"/>
    <w:rsid w:val="004F0A78"/>
    <w:rsid w:val="004F0D93"/>
    <w:rsid w:val="004F15A0"/>
    <w:rsid w:val="004F163B"/>
    <w:rsid w:val="004F1A98"/>
    <w:rsid w:val="004F1EDF"/>
    <w:rsid w:val="004F1F92"/>
    <w:rsid w:val="004F2200"/>
    <w:rsid w:val="004F2720"/>
    <w:rsid w:val="004F2842"/>
    <w:rsid w:val="004F2D9B"/>
    <w:rsid w:val="004F309A"/>
    <w:rsid w:val="004F3C11"/>
    <w:rsid w:val="004F427F"/>
    <w:rsid w:val="004F46FF"/>
    <w:rsid w:val="004F579C"/>
    <w:rsid w:val="004F586A"/>
    <w:rsid w:val="004F5FF0"/>
    <w:rsid w:val="004F640F"/>
    <w:rsid w:val="004F64B3"/>
    <w:rsid w:val="004F66D9"/>
    <w:rsid w:val="004F699C"/>
    <w:rsid w:val="004F70C3"/>
    <w:rsid w:val="005003F7"/>
    <w:rsid w:val="00500587"/>
    <w:rsid w:val="005007D2"/>
    <w:rsid w:val="005013EA"/>
    <w:rsid w:val="00501D61"/>
    <w:rsid w:val="0050206E"/>
    <w:rsid w:val="00502426"/>
    <w:rsid w:val="00502C7D"/>
    <w:rsid w:val="00502CB4"/>
    <w:rsid w:val="00502E1F"/>
    <w:rsid w:val="00503BB5"/>
    <w:rsid w:val="0050460B"/>
    <w:rsid w:val="005047C4"/>
    <w:rsid w:val="00504A68"/>
    <w:rsid w:val="00504DF4"/>
    <w:rsid w:val="00504F0F"/>
    <w:rsid w:val="005052ED"/>
    <w:rsid w:val="005061FC"/>
    <w:rsid w:val="00506367"/>
    <w:rsid w:val="005064EC"/>
    <w:rsid w:val="005065DB"/>
    <w:rsid w:val="0050667C"/>
    <w:rsid w:val="0050686F"/>
    <w:rsid w:val="00506920"/>
    <w:rsid w:val="00510674"/>
    <w:rsid w:val="005108D1"/>
    <w:rsid w:val="00510AD5"/>
    <w:rsid w:val="00510D8B"/>
    <w:rsid w:val="0051128C"/>
    <w:rsid w:val="00511442"/>
    <w:rsid w:val="0051166A"/>
    <w:rsid w:val="00511729"/>
    <w:rsid w:val="00511985"/>
    <w:rsid w:val="00511A47"/>
    <w:rsid w:val="00511A90"/>
    <w:rsid w:val="00511B1B"/>
    <w:rsid w:val="0051209F"/>
    <w:rsid w:val="005128A5"/>
    <w:rsid w:val="005130C4"/>
    <w:rsid w:val="0051319C"/>
    <w:rsid w:val="0051360D"/>
    <w:rsid w:val="0051426C"/>
    <w:rsid w:val="00514995"/>
    <w:rsid w:val="00514BC5"/>
    <w:rsid w:val="00514E9C"/>
    <w:rsid w:val="0051538F"/>
    <w:rsid w:val="00515CB1"/>
    <w:rsid w:val="00516194"/>
    <w:rsid w:val="00516813"/>
    <w:rsid w:val="005169AC"/>
    <w:rsid w:val="00516DAC"/>
    <w:rsid w:val="00516E99"/>
    <w:rsid w:val="00517BA6"/>
    <w:rsid w:val="00517C11"/>
    <w:rsid w:val="0052025C"/>
    <w:rsid w:val="0052162A"/>
    <w:rsid w:val="0052199B"/>
    <w:rsid w:val="00521C51"/>
    <w:rsid w:val="00522339"/>
    <w:rsid w:val="005226CF"/>
    <w:rsid w:val="005232B5"/>
    <w:rsid w:val="00523739"/>
    <w:rsid w:val="00524076"/>
    <w:rsid w:val="00524193"/>
    <w:rsid w:val="00524459"/>
    <w:rsid w:val="0052499B"/>
    <w:rsid w:val="00524DB9"/>
    <w:rsid w:val="005257B5"/>
    <w:rsid w:val="00525912"/>
    <w:rsid w:val="0052591A"/>
    <w:rsid w:val="00525C2D"/>
    <w:rsid w:val="00525D59"/>
    <w:rsid w:val="005265C9"/>
    <w:rsid w:val="00526CBE"/>
    <w:rsid w:val="00527410"/>
    <w:rsid w:val="005279B0"/>
    <w:rsid w:val="0053034D"/>
    <w:rsid w:val="005303DF"/>
    <w:rsid w:val="0053042A"/>
    <w:rsid w:val="005305F0"/>
    <w:rsid w:val="005317A1"/>
    <w:rsid w:val="005324C2"/>
    <w:rsid w:val="00532538"/>
    <w:rsid w:val="00532582"/>
    <w:rsid w:val="00532D21"/>
    <w:rsid w:val="005330E9"/>
    <w:rsid w:val="00533259"/>
    <w:rsid w:val="005339B3"/>
    <w:rsid w:val="00533EBE"/>
    <w:rsid w:val="0053452B"/>
    <w:rsid w:val="0053456B"/>
    <w:rsid w:val="0053490D"/>
    <w:rsid w:val="005349DF"/>
    <w:rsid w:val="0053579C"/>
    <w:rsid w:val="00535847"/>
    <w:rsid w:val="00535910"/>
    <w:rsid w:val="00535D50"/>
    <w:rsid w:val="005360F0"/>
    <w:rsid w:val="00536157"/>
    <w:rsid w:val="0053667E"/>
    <w:rsid w:val="00537254"/>
    <w:rsid w:val="005378B7"/>
    <w:rsid w:val="00537AF5"/>
    <w:rsid w:val="0054009C"/>
    <w:rsid w:val="00540EE4"/>
    <w:rsid w:val="00540EEE"/>
    <w:rsid w:val="00541479"/>
    <w:rsid w:val="00541639"/>
    <w:rsid w:val="0054243B"/>
    <w:rsid w:val="0054253D"/>
    <w:rsid w:val="00542C31"/>
    <w:rsid w:val="005437DE"/>
    <w:rsid w:val="00543BFF"/>
    <w:rsid w:val="00543DB1"/>
    <w:rsid w:val="00543F18"/>
    <w:rsid w:val="00544383"/>
    <w:rsid w:val="005444AF"/>
    <w:rsid w:val="0054493E"/>
    <w:rsid w:val="00544A6F"/>
    <w:rsid w:val="00544BA3"/>
    <w:rsid w:val="00545257"/>
    <w:rsid w:val="0054575B"/>
    <w:rsid w:val="00545898"/>
    <w:rsid w:val="00545A1D"/>
    <w:rsid w:val="00545D9A"/>
    <w:rsid w:val="005464EC"/>
    <w:rsid w:val="005474CE"/>
    <w:rsid w:val="005500CB"/>
    <w:rsid w:val="00550193"/>
    <w:rsid w:val="00551539"/>
    <w:rsid w:val="0055347F"/>
    <w:rsid w:val="00553758"/>
    <w:rsid w:val="00553BE8"/>
    <w:rsid w:val="00553E02"/>
    <w:rsid w:val="005547D4"/>
    <w:rsid w:val="00554B06"/>
    <w:rsid w:val="00554D54"/>
    <w:rsid w:val="005550DF"/>
    <w:rsid w:val="00555978"/>
    <w:rsid w:val="00556729"/>
    <w:rsid w:val="00556994"/>
    <w:rsid w:val="005578C4"/>
    <w:rsid w:val="00557E8E"/>
    <w:rsid w:val="005603E3"/>
    <w:rsid w:val="00560A31"/>
    <w:rsid w:val="00560B67"/>
    <w:rsid w:val="00560CC1"/>
    <w:rsid w:val="005614A7"/>
    <w:rsid w:val="005616B4"/>
    <w:rsid w:val="0056172E"/>
    <w:rsid w:val="00561886"/>
    <w:rsid w:val="00561AF3"/>
    <w:rsid w:val="00561EA0"/>
    <w:rsid w:val="005626D2"/>
    <w:rsid w:val="005628CE"/>
    <w:rsid w:val="00563B13"/>
    <w:rsid w:val="00564DDC"/>
    <w:rsid w:val="00564F18"/>
    <w:rsid w:val="00565A54"/>
    <w:rsid w:val="00566731"/>
    <w:rsid w:val="00566C35"/>
    <w:rsid w:val="00566D23"/>
    <w:rsid w:val="00567103"/>
    <w:rsid w:val="005672A7"/>
    <w:rsid w:val="0056773E"/>
    <w:rsid w:val="00570175"/>
    <w:rsid w:val="00570511"/>
    <w:rsid w:val="00570DC9"/>
    <w:rsid w:val="00571050"/>
    <w:rsid w:val="00571375"/>
    <w:rsid w:val="0057168F"/>
    <w:rsid w:val="005718E2"/>
    <w:rsid w:val="00571CFE"/>
    <w:rsid w:val="00572741"/>
    <w:rsid w:val="00572A89"/>
    <w:rsid w:val="00572C45"/>
    <w:rsid w:val="00572E3F"/>
    <w:rsid w:val="00573DBE"/>
    <w:rsid w:val="00574135"/>
    <w:rsid w:val="0057414B"/>
    <w:rsid w:val="00574E30"/>
    <w:rsid w:val="00575291"/>
    <w:rsid w:val="0057570C"/>
    <w:rsid w:val="00576439"/>
    <w:rsid w:val="005764C1"/>
    <w:rsid w:val="005766D2"/>
    <w:rsid w:val="00576CDB"/>
    <w:rsid w:val="00576DCE"/>
    <w:rsid w:val="00576ECD"/>
    <w:rsid w:val="00577250"/>
    <w:rsid w:val="005775B4"/>
    <w:rsid w:val="00577BAD"/>
    <w:rsid w:val="00577ECB"/>
    <w:rsid w:val="00580499"/>
    <w:rsid w:val="00580542"/>
    <w:rsid w:val="005806A9"/>
    <w:rsid w:val="00580E45"/>
    <w:rsid w:val="005810B3"/>
    <w:rsid w:val="00582E48"/>
    <w:rsid w:val="0058341D"/>
    <w:rsid w:val="0058383A"/>
    <w:rsid w:val="00583ABC"/>
    <w:rsid w:val="00583C01"/>
    <w:rsid w:val="005847F0"/>
    <w:rsid w:val="00584993"/>
    <w:rsid w:val="00584A3E"/>
    <w:rsid w:val="0058540B"/>
    <w:rsid w:val="00585554"/>
    <w:rsid w:val="00585C0F"/>
    <w:rsid w:val="005860B4"/>
    <w:rsid w:val="00586F43"/>
    <w:rsid w:val="0058734D"/>
    <w:rsid w:val="00590386"/>
    <w:rsid w:val="0059076A"/>
    <w:rsid w:val="00590E5F"/>
    <w:rsid w:val="00590EDE"/>
    <w:rsid w:val="00591CBD"/>
    <w:rsid w:val="00591DB7"/>
    <w:rsid w:val="005922FA"/>
    <w:rsid w:val="005926E3"/>
    <w:rsid w:val="005930D3"/>
    <w:rsid w:val="0059364A"/>
    <w:rsid w:val="005942D9"/>
    <w:rsid w:val="00594E63"/>
    <w:rsid w:val="005956FF"/>
    <w:rsid w:val="005965C3"/>
    <w:rsid w:val="005975C6"/>
    <w:rsid w:val="00597D59"/>
    <w:rsid w:val="00597FE2"/>
    <w:rsid w:val="005A01C9"/>
    <w:rsid w:val="005A07F2"/>
    <w:rsid w:val="005A10FA"/>
    <w:rsid w:val="005A1EA7"/>
    <w:rsid w:val="005A23B3"/>
    <w:rsid w:val="005A2DF6"/>
    <w:rsid w:val="005A367F"/>
    <w:rsid w:val="005A3C03"/>
    <w:rsid w:val="005A3EC1"/>
    <w:rsid w:val="005A409E"/>
    <w:rsid w:val="005A431F"/>
    <w:rsid w:val="005A4858"/>
    <w:rsid w:val="005A49AD"/>
    <w:rsid w:val="005A4FD6"/>
    <w:rsid w:val="005A5515"/>
    <w:rsid w:val="005A5552"/>
    <w:rsid w:val="005A5909"/>
    <w:rsid w:val="005A5C5C"/>
    <w:rsid w:val="005A5D2C"/>
    <w:rsid w:val="005A61B8"/>
    <w:rsid w:val="005A745D"/>
    <w:rsid w:val="005B061C"/>
    <w:rsid w:val="005B0874"/>
    <w:rsid w:val="005B08A7"/>
    <w:rsid w:val="005B0972"/>
    <w:rsid w:val="005B0C73"/>
    <w:rsid w:val="005B13F0"/>
    <w:rsid w:val="005B18CD"/>
    <w:rsid w:val="005B23C5"/>
    <w:rsid w:val="005B241D"/>
    <w:rsid w:val="005B2812"/>
    <w:rsid w:val="005B2D48"/>
    <w:rsid w:val="005B3F7D"/>
    <w:rsid w:val="005B4A48"/>
    <w:rsid w:val="005B50CA"/>
    <w:rsid w:val="005B6858"/>
    <w:rsid w:val="005B6C1B"/>
    <w:rsid w:val="005B6FAA"/>
    <w:rsid w:val="005B70DF"/>
    <w:rsid w:val="005B7168"/>
    <w:rsid w:val="005B719F"/>
    <w:rsid w:val="005B7DD4"/>
    <w:rsid w:val="005C0597"/>
    <w:rsid w:val="005C0621"/>
    <w:rsid w:val="005C0846"/>
    <w:rsid w:val="005C166E"/>
    <w:rsid w:val="005C2D30"/>
    <w:rsid w:val="005C31C9"/>
    <w:rsid w:val="005C3348"/>
    <w:rsid w:val="005C3FD4"/>
    <w:rsid w:val="005C409A"/>
    <w:rsid w:val="005C4BA8"/>
    <w:rsid w:val="005C59DB"/>
    <w:rsid w:val="005C5D49"/>
    <w:rsid w:val="005C5E98"/>
    <w:rsid w:val="005C617A"/>
    <w:rsid w:val="005C6198"/>
    <w:rsid w:val="005C67D4"/>
    <w:rsid w:val="005C6831"/>
    <w:rsid w:val="005C68EE"/>
    <w:rsid w:val="005C6C23"/>
    <w:rsid w:val="005C6ECB"/>
    <w:rsid w:val="005C706D"/>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3C86"/>
    <w:rsid w:val="005D4237"/>
    <w:rsid w:val="005D42E0"/>
    <w:rsid w:val="005D475B"/>
    <w:rsid w:val="005D511B"/>
    <w:rsid w:val="005D5243"/>
    <w:rsid w:val="005D5380"/>
    <w:rsid w:val="005D575A"/>
    <w:rsid w:val="005D5859"/>
    <w:rsid w:val="005D5F10"/>
    <w:rsid w:val="005D5F25"/>
    <w:rsid w:val="005D63A2"/>
    <w:rsid w:val="005D6738"/>
    <w:rsid w:val="005D68DE"/>
    <w:rsid w:val="005D6AF9"/>
    <w:rsid w:val="005D6E81"/>
    <w:rsid w:val="005D6E8E"/>
    <w:rsid w:val="005D7074"/>
    <w:rsid w:val="005D74A6"/>
    <w:rsid w:val="005D795F"/>
    <w:rsid w:val="005D79E4"/>
    <w:rsid w:val="005D7C75"/>
    <w:rsid w:val="005D7CA2"/>
    <w:rsid w:val="005E044D"/>
    <w:rsid w:val="005E047F"/>
    <w:rsid w:val="005E0886"/>
    <w:rsid w:val="005E0C9E"/>
    <w:rsid w:val="005E1504"/>
    <w:rsid w:val="005E1D22"/>
    <w:rsid w:val="005E1F87"/>
    <w:rsid w:val="005E2543"/>
    <w:rsid w:val="005E2655"/>
    <w:rsid w:val="005E2796"/>
    <w:rsid w:val="005E27A5"/>
    <w:rsid w:val="005E3525"/>
    <w:rsid w:val="005E3AA5"/>
    <w:rsid w:val="005E3DDD"/>
    <w:rsid w:val="005E4C9C"/>
    <w:rsid w:val="005E509B"/>
    <w:rsid w:val="005E5488"/>
    <w:rsid w:val="005E5639"/>
    <w:rsid w:val="005E571A"/>
    <w:rsid w:val="005E575F"/>
    <w:rsid w:val="005E5B98"/>
    <w:rsid w:val="005E5BF8"/>
    <w:rsid w:val="005E5C67"/>
    <w:rsid w:val="005E5F60"/>
    <w:rsid w:val="005E626C"/>
    <w:rsid w:val="005E64ED"/>
    <w:rsid w:val="005E6746"/>
    <w:rsid w:val="005E6ACE"/>
    <w:rsid w:val="005E6DBB"/>
    <w:rsid w:val="005E6F00"/>
    <w:rsid w:val="005E7B9E"/>
    <w:rsid w:val="005E7E6A"/>
    <w:rsid w:val="005F074E"/>
    <w:rsid w:val="005F0773"/>
    <w:rsid w:val="005F0796"/>
    <w:rsid w:val="005F0C44"/>
    <w:rsid w:val="005F110A"/>
    <w:rsid w:val="005F178F"/>
    <w:rsid w:val="005F181F"/>
    <w:rsid w:val="005F18AA"/>
    <w:rsid w:val="005F18D5"/>
    <w:rsid w:val="005F22A5"/>
    <w:rsid w:val="005F3178"/>
    <w:rsid w:val="005F3946"/>
    <w:rsid w:val="005F3AC9"/>
    <w:rsid w:val="005F3BE2"/>
    <w:rsid w:val="005F4546"/>
    <w:rsid w:val="005F486B"/>
    <w:rsid w:val="005F48FC"/>
    <w:rsid w:val="005F65BD"/>
    <w:rsid w:val="005F6897"/>
    <w:rsid w:val="005F69A1"/>
    <w:rsid w:val="005F720F"/>
    <w:rsid w:val="005F7B1A"/>
    <w:rsid w:val="006003A6"/>
    <w:rsid w:val="00600461"/>
    <w:rsid w:val="00600499"/>
    <w:rsid w:val="006006D2"/>
    <w:rsid w:val="006009E8"/>
    <w:rsid w:val="00600A7F"/>
    <w:rsid w:val="0060184F"/>
    <w:rsid w:val="0060235D"/>
    <w:rsid w:val="006023DC"/>
    <w:rsid w:val="00602B1D"/>
    <w:rsid w:val="00602B45"/>
    <w:rsid w:val="00602BA5"/>
    <w:rsid w:val="00602CEC"/>
    <w:rsid w:val="00602DF5"/>
    <w:rsid w:val="006030A4"/>
    <w:rsid w:val="00603181"/>
    <w:rsid w:val="00603B55"/>
    <w:rsid w:val="00603BE7"/>
    <w:rsid w:val="00603DC1"/>
    <w:rsid w:val="006049E4"/>
    <w:rsid w:val="0060542D"/>
    <w:rsid w:val="00605D63"/>
    <w:rsid w:val="006065E5"/>
    <w:rsid w:val="00606B10"/>
    <w:rsid w:val="00606E31"/>
    <w:rsid w:val="00607220"/>
    <w:rsid w:val="00607AEE"/>
    <w:rsid w:val="006103D7"/>
    <w:rsid w:val="00610E8A"/>
    <w:rsid w:val="00611138"/>
    <w:rsid w:val="00611A37"/>
    <w:rsid w:val="00611ABB"/>
    <w:rsid w:val="0061245E"/>
    <w:rsid w:val="00612C90"/>
    <w:rsid w:val="0061303E"/>
    <w:rsid w:val="00613225"/>
    <w:rsid w:val="00613D2C"/>
    <w:rsid w:val="0061411F"/>
    <w:rsid w:val="00614522"/>
    <w:rsid w:val="006148F0"/>
    <w:rsid w:val="006149E5"/>
    <w:rsid w:val="00615241"/>
    <w:rsid w:val="0061587F"/>
    <w:rsid w:val="006159F5"/>
    <w:rsid w:val="00615B4B"/>
    <w:rsid w:val="00615D9E"/>
    <w:rsid w:val="00615E62"/>
    <w:rsid w:val="006163A2"/>
    <w:rsid w:val="006166E8"/>
    <w:rsid w:val="00616EAE"/>
    <w:rsid w:val="00617C32"/>
    <w:rsid w:val="00617D95"/>
    <w:rsid w:val="00617E3D"/>
    <w:rsid w:val="00617FC9"/>
    <w:rsid w:val="00621730"/>
    <w:rsid w:val="006218BD"/>
    <w:rsid w:val="00621BB2"/>
    <w:rsid w:val="00621EAB"/>
    <w:rsid w:val="0062203C"/>
    <w:rsid w:val="00622116"/>
    <w:rsid w:val="006222CC"/>
    <w:rsid w:val="006222F9"/>
    <w:rsid w:val="006226E0"/>
    <w:rsid w:val="00622C09"/>
    <w:rsid w:val="00622D05"/>
    <w:rsid w:val="00623023"/>
    <w:rsid w:val="0062318C"/>
    <w:rsid w:val="0062375A"/>
    <w:rsid w:val="00623A4E"/>
    <w:rsid w:val="00623BB5"/>
    <w:rsid w:val="00626439"/>
    <w:rsid w:val="006265C4"/>
    <w:rsid w:val="00627280"/>
    <w:rsid w:val="00627A04"/>
    <w:rsid w:val="00627A07"/>
    <w:rsid w:val="00627BA6"/>
    <w:rsid w:val="00627DDB"/>
    <w:rsid w:val="00627ECB"/>
    <w:rsid w:val="006303D8"/>
    <w:rsid w:val="00630587"/>
    <w:rsid w:val="006311F9"/>
    <w:rsid w:val="00631432"/>
    <w:rsid w:val="006315E7"/>
    <w:rsid w:val="0063219A"/>
    <w:rsid w:val="00632977"/>
    <w:rsid w:val="006329C3"/>
    <w:rsid w:val="00632C88"/>
    <w:rsid w:val="00633339"/>
    <w:rsid w:val="00633802"/>
    <w:rsid w:val="00633D0B"/>
    <w:rsid w:val="00633DFE"/>
    <w:rsid w:val="00633F5C"/>
    <w:rsid w:val="00634036"/>
    <w:rsid w:val="006343E7"/>
    <w:rsid w:val="00634685"/>
    <w:rsid w:val="00634AAF"/>
    <w:rsid w:val="00634B26"/>
    <w:rsid w:val="00634D52"/>
    <w:rsid w:val="006351AE"/>
    <w:rsid w:val="006361E2"/>
    <w:rsid w:val="00636357"/>
    <w:rsid w:val="006364BB"/>
    <w:rsid w:val="00636BA0"/>
    <w:rsid w:val="00636F33"/>
    <w:rsid w:val="00637303"/>
    <w:rsid w:val="0063782A"/>
    <w:rsid w:val="006401A4"/>
    <w:rsid w:val="00640936"/>
    <w:rsid w:val="00640C4D"/>
    <w:rsid w:val="00641109"/>
    <w:rsid w:val="00641859"/>
    <w:rsid w:val="006418D9"/>
    <w:rsid w:val="006418DF"/>
    <w:rsid w:val="00641DAF"/>
    <w:rsid w:val="00641E0F"/>
    <w:rsid w:val="00643296"/>
    <w:rsid w:val="00643AEF"/>
    <w:rsid w:val="00643D76"/>
    <w:rsid w:val="00644739"/>
    <w:rsid w:val="00644EF7"/>
    <w:rsid w:val="00645076"/>
    <w:rsid w:val="0064551A"/>
    <w:rsid w:val="006455BE"/>
    <w:rsid w:val="00645658"/>
    <w:rsid w:val="00645C24"/>
    <w:rsid w:val="00645E94"/>
    <w:rsid w:val="006461BA"/>
    <w:rsid w:val="00646259"/>
    <w:rsid w:val="006462A0"/>
    <w:rsid w:val="00646357"/>
    <w:rsid w:val="00647DC4"/>
    <w:rsid w:val="006502E7"/>
    <w:rsid w:val="00650302"/>
    <w:rsid w:val="006506CF"/>
    <w:rsid w:val="00650DAB"/>
    <w:rsid w:val="00650E6E"/>
    <w:rsid w:val="006512CB"/>
    <w:rsid w:val="0065139E"/>
    <w:rsid w:val="00651436"/>
    <w:rsid w:val="006526ED"/>
    <w:rsid w:val="00652964"/>
    <w:rsid w:val="00652B76"/>
    <w:rsid w:val="0065308D"/>
    <w:rsid w:val="006539C2"/>
    <w:rsid w:val="00653FF4"/>
    <w:rsid w:val="006541F8"/>
    <w:rsid w:val="006545ED"/>
    <w:rsid w:val="00655058"/>
    <w:rsid w:val="00655869"/>
    <w:rsid w:val="00655942"/>
    <w:rsid w:val="006560FD"/>
    <w:rsid w:val="0065628E"/>
    <w:rsid w:val="00656306"/>
    <w:rsid w:val="0065683A"/>
    <w:rsid w:val="00656DCD"/>
    <w:rsid w:val="0065718C"/>
    <w:rsid w:val="0065759D"/>
    <w:rsid w:val="00657704"/>
    <w:rsid w:val="006577A6"/>
    <w:rsid w:val="00657BE2"/>
    <w:rsid w:val="00660618"/>
    <w:rsid w:val="00660928"/>
    <w:rsid w:val="00660D5A"/>
    <w:rsid w:val="00660D99"/>
    <w:rsid w:val="00661C9C"/>
    <w:rsid w:val="00662D12"/>
    <w:rsid w:val="00662DC1"/>
    <w:rsid w:val="0066329D"/>
    <w:rsid w:val="006637AA"/>
    <w:rsid w:val="00663911"/>
    <w:rsid w:val="00663963"/>
    <w:rsid w:val="00663F22"/>
    <w:rsid w:val="00664516"/>
    <w:rsid w:val="006645DB"/>
    <w:rsid w:val="00664E11"/>
    <w:rsid w:val="00664FA0"/>
    <w:rsid w:val="00665829"/>
    <w:rsid w:val="0066582A"/>
    <w:rsid w:val="00665C0C"/>
    <w:rsid w:val="00665D90"/>
    <w:rsid w:val="00666698"/>
    <w:rsid w:val="0066674A"/>
    <w:rsid w:val="0066769C"/>
    <w:rsid w:val="00667B4D"/>
    <w:rsid w:val="00667F68"/>
    <w:rsid w:val="00670100"/>
    <w:rsid w:val="00670463"/>
    <w:rsid w:val="006706D0"/>
    <w:rsid w:val="006709BE"/>
    <w:rsid w:val="00670F58"/>
    <w:rsid w:val="00670FEF"/>
    <w:rsid w:val="0067152D"/>
    <w:rsid w:val="00671640"/>
    <w:rsid w:val="00671D5C"/>
    <w:rsid w:val="006722E6"/>
    <w:rsid w:val="00672791"/>
    <w:rsid w:val="006732AA"/>
    <w:rsid w:val="00673AE4"/>
    <w:rsid w:val="00673F79"/>
    <w:rsid w:val="006745B1"/>
    <w:rsid w:val="006746BE"/>
    <w:rsid w:val="00674A86"/>
    <w:rsid w:val="006751FD"/>
    <w:rsid w:val="00675BA7"/>
    <w:rsid w:val="0067722A"/>
    <w:rsid w:val="0067745F"/>
    <w:rsid w:val="006779B2"/>
    <w:rsid w:val="00677EDC"/>
    <w:rsid w:val="00680013"/>
    <w:rsid w:val="00680767"/>
    <w:rsid w:val="00680870"/>
    <w:rsid w:val="00680DE8"/>
    <w:rsid w:val="00681173"/>
    <w:rsid w:val="00681BE8"/>
    <w:rsid w:val="00682DDF"/>
    <w:rsid w:val="00682E76"/>
    <w:rsid w:val="006835BC"/>
    <w:rsid w:val="00683670"/>
    <w:rsid w:val="00683BCD"/>
    <w:rsid w:val="00683E47"/>
    <w:rsid w:val="006841A1"/>
    <w:rsid w:val="006841B6"/>
    <w:rsid w:val="0068578D"/>
    <w:rsid w:val="006857F5"/>
    <w:rsid w:val="00685A80"/>
    <w:rsid w:val="00685D76"/>
    <w:rsid w:val="0068622B"/>
    <w:rsid w:val="00686608"/>
    <w:rsid w:val="006876A5"/>
    <w:rsid w:val="006878E8"/>
    <w:rsid w:val="00687AB9"/>
    <w:rsid w:val="00687D2D"/>
    <w:rsid w:val="00687D42"/>
    <w:rsid w:val="00687FF9"/>
    <w:rsid w:val="00690020"/>
    <w:rsid w:val="006909B6"/>
    <w:rsid w:val="00690FF4"/>
    <w:rsid w:val="0069101B"/>
    <w:rsid w:val="006910B3"/>
    <w:rsid w:val="00691C5D"/>
    <w:rsid w:val="00691CCB"/>
    <w:rsid w:val="0069247C"/>
    <w:rsid w:val="006927D2"/>
    <w:rsid w:val="00692D64"/>
    <w:rsid w:val="00692E39"/>
    <w:rsid w:val="00692F45"/>
    <w:rsid w:val="00693132"/>
    <w:rsid w:val="006933C5"/>
    <w:rsid w:val="00693779"/>
    <w:rsid w:val="00694343"/>
    <w:rsid w:val="00694A1E"/>
    <w:rsid w:val="00694B03"/>
    <w:rsid w:val="00695110"/>
    <w:rsid w:val="0069537B"/>
    <w:rsid w:val="00695480"/>
    <w:rsid w:val="006959A2"/>
    <w:rsid w:val="006972DC"/>
    <w:rsid w:val="006A0654"/>
    <w:rsid w:val="006A06AC"/>
    <w:rsid w:val="006A06F7"/>
    <w:rsid w:val="006A08AB"/>
    <w:rsid w:val="006A0BEC"/>
    <w:rsid w:val="006A11A0"/>
    <w:rsid w:val="006A1C20"/>
    <w:rsid w:val="006A1E46"/>
    <w:rsid w:val="006A1EE4"/>
    <w:rsid w:val="006A2D78"/>
    <w:rsid w:val="006A2EE0"/>
    <w:rsid w:val="006A33EA"/>
    <w:rsid w:val="006A3541"/>
    <w:rsid w:val="006A39FF"/>
    <w:rsid w:val="006A44DA"/>
    <w:rsid w:val="006A4981"/>
    <w:rsid w:val="006A49BD"/>
    <w:rsid w:val="006A4C41"/>
    <w:rsid w:val="006A5121"/>
    <w:rsid w:val="006A5E09"/>
    <w:rsid w:val="006A637F"/>
    <w:rsid w:val="006A64C8"/>
    <w:rsid w:val="006A699F"/>
    <w:rsid w:val="006A7030"/>
    <w:rsid w:val="006A7D64"/>
    <w:rsid w:val="006B005C"/>
    <w:rsid w:val="006B07D5"/>
    <w:rsid w:val="006B09E9"/>
    <w:rsid w:val="006B0E03"/>
    <w:rsid w:val="006B10A4"/>
    <w:rsid w:val="006B11FC"/>
    <w:rsid w:val="006B1E0E"/>
    <w:rsid w:val="006B2692"/>
    <w:rsid w:val="006B2742"/>
    <w:rsid w:val="006B3830"/>
    <w:rsid w:val="006B42A1"/>
    <w:rsid w:val="006B438B"/>
    <w:rsid w:val="006B4509"/>
    <w:rsid w:val="006B51DA"/>
    <w:rsid w:val="006B5453"/>
    <w:rsid w:val="006B5597"/>
    <w:rsid w:val="006B59CD"/>
    <w:rsid w:val="006B5BBE"/>
    <w:rsid w:val="006B635F"/>
    <w:rsid w:val="006B6641"/>
    <w:rsid w:val="006B67EF"/>
    <w:rsid w:val="006B708B"/>
    <w:rsid w:val="006B77A7"/>
    <w:rsid w:val="006B7848"/>
    <w:rsid w:val="006C03C2"/>
    <w:rsid w:val="006C07FA"/>
    <w:rsid w:val="006C0CA3"/>
    <w:rsid w:val="006C1218"/>
    <w:rsid w:val="006C18E3"/>
    <w:rsid w:val="006C1A4E"/>
    <w:rsid w:val="006C1C56"/>
    <w:rsid w:val="006C1EBF"/>
    <w:rsid w:val="006C21E7"/>
    <w:rsid w:val="006C2327"/>
    <w:rsid w:val="006C2973"/>
    <w:rsid w:val="006C2B9D"/>
    <w:rsid w:val="006C2CB8"/>
    <w:rsid w:val="006C2D8A"/>
    <w:rsid w:val="006C3284"/>
    <w:rsid w:val="006C37E5"/>
    <w:rsid w:val="006C3A58"/>
    <w:rsid w:val="006C50C0"/>
    <w:rsid w:val="006C50C8"/>
    <w:rsid w:val="006C5E44"/>
    <w:rsid w:val="006C6300"/>
    <w:rsid w:val="006C64B1"/>
    <w:rsid w:val="006C65FE"/>
    <w:rsid w:val="006C67D7"/>
    <w:rsid w:val="006C6F7F"/>
    <w:rsid w:val="006C7BB4"/>
    <w:rsid w:val="006D0B23"/>
    <w:rsid w:val="006D0EDD"/>
    <w:rsid w:val="006D0F07"/>
    <w:rsid w:val="006D1FD8"/>
    <w:rsid w:val="006D239A"/>
    <w:rsid w:val="006D2511"/>
    <w:rsid w:val="006D2BD6"/>
    <w:rsid w:val="006D2C16"/>
    <w:rsid w:val="006D3016"/>
    <w:rsid w:val="006D3103"/>
    <w:rsid w:val="006D38B3"/>
    <w:rsid w:val="006D38BD"/>
    <w:rsid w:val="006D402D"/>
    <w:rsid w:val="006D4A8E"/>
    <w:rsid w:val="006D4B1C"/>
    <w:rsid w:val="006D4FB5"/>
    <w:rsid w:val="006D4FD1"/>
    <w:rsid w:val="006D5243"/>
    <w:rsid w:val="006D532E"/>
    <w:rsid w:val="006D60D1"/>
    <w:rsid w:val="006D615B"/>
    <w:rsid w:val="006D63B6"/>
    <w:rsid w:val="006D64E0"/>
    <w:rsid w:val="006D668F"/>
    <w:rsid w:val="006D670E"/>
    <w:rsid w:val="006D6F22"/>
    <w:rsid w:val="006D741F"/>
    <w:rsid w:val="006D7831"/>
    <w:rsid w:val="006D7B5B"/>
    <w:rsid w:val="006D7CA8"/>
    <w:rsid w:val="006E0128"/>
    <w:rsid w:val="006E04A7"/>
    <w:rsid w:val="006E0DD5"/>
    <w:rsid w:val="006E3D45"/>
    <w:rsid w:val="006E3D62"/>
    <w:rsid w:val="006E3D77"/>
    <w:rsid w:val="006E402D"/>
    <w:rsid w:val="006E440D"/>
    <w:rsid w:val="006E4CB2"/>
    <w:rsid w:val="006E4CDB"/>
    <w:rsid w:val="006E5496"/>
    <w:rsid w:val="006E5655"/>
    <w:rsid w:val="006E5B1B"/>
    <w:rsid w:val="006E67D0"/>
    <w:rsid w:val="006E6DE4"/>
    <w:rsid w:val="006E7059"/>
    <w:rsid w:val="006E7987"/>
    <w:rsid w:val="006E7BDA"/>
    <w:rsid w:val="006F0530"/>
    <w:rsid w:val="006F06E5"/>
    <w:rsid w:val="006F0BE3"/>
    <w:rsid w:val="006F0CC5"/>
    <w:rsid w:val="006F0F7A"/>
    <w:rsid w:val="006F107E"/>
    <w:rsid w:val="006F1697"/>
    <w:rsid w:val="006F2010"/>
    <w:rsid w:val="006F2459"/>
    <w:rsid w:val="006F28EC"/>
    <w:rsid w:val="006F2F09"/>
    <w:rsid w:val="006F2F5E"/>
    <w:rsid w:val="006F3372"/>
    <w:rsid w:val="006F3BE6"/>
    <w:rsid w:val="006F3DFE"/>
    <w:rsid w:val="006F3EDC"/>
    <w:rsid w:val="006F4661"/>
    <w:rsid w:val="006F57F3"/>
    <w:rsid w:val="006F58A3"/>
    <w:rsid w:val="006F616A"/>
    <w:rsid w:val="006F6D4C"/>
    <w:rsid w:val="006F6F1A"/>
    <w:rsid w:val="006F7610"/>
    <w:rsid w:val="006F77A4"/>
    <w:rsid w:val="006F7863"/>
    <w:rsid w:val="006F7DA7"/>
    <w:rsid w:val="00700614"/>
    <w:rsid w:val="00700CBF"/>
    <w:rsid w:val="00701984"/>
    <w:rsid w:val="00702033"/>
    <w:rsid w:val="007024A9"/>
    <w:rsid w:val="0070267C"/>
    <w:rsid w:val="00702D3C"/>
    <w:rsid w:val="00702DE1"/>
    <w:rsid w:val="00704A76"/>
    <w:rsid w:val="00704B54"/>
    <w:rsid w:val="00704D5B"/>
    <w:rsid w:val="00704DF1"/>
    <w:rsid w:val="00705392"/>
    <w:rsid w:val="0070670E"/>
    <w:rsid w:val="0070685C"/>
    <w:rsid w:val="0070687C"/>
    <w:rsid w:val="00706D03"/>
    <w:rsid w:val="00706FF6"/>
    <w:rsid w:val="007071E3"/>
    <w:rsid w:val="00707611"/>
    <w:rsid w:val="007078AD"/>
    <w:rsid w:val="00707B0D"/>
    <w:rsid w:val="00707B61"/>
    <w:rsid w:val="00710245"/>
    <w:rsid w:val="007102D3"/>
    <w:rsid w:val="0071078A"/>
    <w:rsid w:val="007117EF"/>
    <w:rsid w:val="00711CE7"/>
    <w:rsid w:val="00711F0F"/>
    <w:rsid w:val="00712C41"/>
    <w:rsid w:val="00712C88"/>
    <w:rsid w:val="00713200"/>
    <w:rsid w:val="007132EE"/>
    <w:rsid w:val="0071343E"/>
    <w:rsid w:val="00713D17"/>
    <w:rsid w:val="0071461B"/>
    <w:rsid w:val="00714981"/>
    <w:rsid w:val="00714DBD"/>
    <w:rsid w:val="00715239"/>
    <w:rsid w:val="00715E34"/>
    <w:rsid w:val="0071702D"/>
    <w:rsid w:val="007170BE"/>
    <w:rsid w:val="00717C3C"/>
    <w:rsid w:val="00717D74"/>
    <w:rsid w:val="007201D1"/>
    <w:rsid w:val="007207A0"/>
    <w:rsid w:val="00720B54"/>
    <w:rsid w:val="007210C9"/>
    <w:rsid w:val="00721142"/>
    <w:rsid w:val="0072170E"/>
    <w:rsid w:val="00721729"/>
    <w:rsid w:val="00721D90"/>
    <w:rsid w:val="0072208A"/>
    <w:rsid w:val="00722334"/>
    <w:rsid w:val="00722641"/>
    <w:rsid w:val="00722D95"/>
    <w:rsid w:val="007231F5"/>
    <w:rsid w:val="007232E4"/>
    <w:rsid w:val="00724B50"/>
    <w:rsid w:val="007252A5"/>
    <w:rsid w:val="00725400"/>
    <w:rsid w:val="00725837"/>
    <w:rsid w:val="0072632C"/>
    <w:rsid w:val="007264A0"/>
    <w:rsid w:val="00726603"/>
    <w:rsid w:val="00726708"/>
    <w:rsid w:val="00726988"/>
    <w:rsid w:val="0073055C"/>
    <w:rsid w:val="00731221"/>
    <w:rsid w:val="00731AB2"/>
    <w:rsid w:val="00731B6B"/>
    <w:rsid w:val="0073260B"/>
    <w:rsid w:val="007329C1"/>
    <w:rsid w:val="00732C50"/>
    <w:rsid w:val="00732EF0"/>
    <w:rsid w:val="00733627"/>
    <w:rsid w:val="007336C5"/>
    <w:rsid w:val="007338F2"/>
    <w:rsid w:val="007341B1"/>
    <w:rsid w:val="00734472"/>
    <w:rsid w:val="00734E92"/>
    <w:rsid w:val="0073511E"/>
    <w:rsid w:val="0073562D"/>
    <w:rsid w:val="0073582A"/>
    <w:rsid w:val="00735E7B"/>
    <w:rsid w:val="007360A8"/>
    <w:rsid w:val="007366EA"/>
    <w:rsid w:val="00736722"/>
    <w:rsid w:val="00736CFD"/>
    <w:rsid w:val="007374E9"/>
    <w:rsid w:val="007376DF"/>
    <w:rsid w:val="00737AA7"/>
    <w:rsid w:val="00737DC6"/>
    <w:rsid w:val="00740092"/>
    <w:rsid w:val="00740144"/>
    <w:rsid w:val="00740ED4"/>
    <w:rsid w:val="0074123E"/>
    <w:rsid w:val="0074166E"/>
    <w:rsid w:val="007421BB"/>
    <w:rsid w:val="00742400"/>
    <w:rsid w:val="007427ED"/>
    <w:rsid w:val="00742B35"/>
    <w:rsid w:val="007430B0"/>
    <w:rsid w:val="007433CC"/>
    <w:rsid w:val="007433E8"/>
    <w:rsid w:val="00745B0F"/>
    <w:rsid w:val="00746431"/>
    <w:rsid w:val="007465E3"/>
    <w:rsid w:val="00746AC1"/>
    <w:rsid w:val="00746BB9"/>
    <w:rsid w:val="00747112"/>
    <w:rsid w:val="00747BEE"/>
    <w:rsid w:val="0075018E"/>
    <w:rsid w:val="00750671"/>
    <w:rsid w:val="00750E87"/>
    <w:rsid w:val="00751DE0"/>
    <w:rsid w:val="00752833"/>
    <w:rsid w:val="00752F1B"/>
    <w:rsid w:val="00752F6F"/>
    <w:rsid w:val="0075303A"/>
    <w:rsid w:val="00753A64"/>
    <w:rsid w:val="00754E67"/>
    <w:rsid w:val="00755317"/>
    <w:rsid w:val="00755373"/>
    <w:rsid w:val="00755BAD"/>
    <w:rsid w:val="00756319"/>
    <w:rsid w:val="007563DE"/>
    <w:rsid w:val="00756557"/>
    <w:rsid w:val="00757353"/>
    <w:rsid w:val="007574CD"/>
    <w:rsid w:val="0075791C"/>
    <w:rsid w:val="00757CF3"/>
    <w:rsid w:val="00760154"/>
    <w:rsid w:val="00760FFD"/>
    <w:rsid w:val="00761129"/>
    <w:rsid w:val="00761175"/>
    <w:rsid w:val="00761C3F"/>
    <w:rsid w:val="00762126"/>
    <w:rsid w:val="007623E0"/>
    <w:rsid w:val="00762A6C"/>
    <w:rsid w:val="00762AF4"/>
    <w:rsid w:val="007633FC"/>
    <w:rsid w:val="0076344E"/>
    <w:rsid w:val="00763DA5"/>
    <w:rsid w:val="00763DCC"/>
    <w:rsid w:val="00763E4E"/>
    <w:rsid w:val="00764B08"/>
    <w:rsid w:val="00764D1B"/>
    <w:rsid w:val="0076507D"/>
    <w:rsid w:val="00765255"/>
    <w:rsid w:val="007661C1"/>
    <w:rsid w:val="00766747"/>
    <w:rsid w:val="00766FAC"/>
    <w:rsid w:val="00767406"/>
    <w:rsid w:val="0076760A"/>
    <w:rsid w:val="00767C35"/>
    <w:rsid w:val="00767ECB"/>
    <w:rsid w:val="0077002C"/>
    <w:rsid w:val="00770E4B"/>
    <w:rsid w:val="0077103D"/>
    <w:rsid w:val="0077161F"/>
    <w:rsid w:val="00771E05"/>
    <w:rsid w:val="007727FD"/>
    <w:rsid w:val="00772B3C"/>
    <w:rsid w:val="00772CA6"/>
    <w:rsid w:val="0077382A"/>
    <w:rsid w:val="00773DBD"/>
    <w:rsid w:val="00773E00"/>
    <w:rsid w:val="00774606"/>
    <w:rsid w:val="00775814"/>
    <w:rsid w:val="00775A6E"/>
    <w:rsid w:val="00775BCF"/>
    <w:rsid w:val="00775DF5"/>
    <w:rsid w:val="0077600F"/>
    <w:rsid w:val="00776BFC"/>
    <w:rsid w:val="00776E2D"/>
    <w:rsid w:val="00776FFF"/>
    <w:rsid w:val="0077710A"/>
    <w:rsid w:val="0077714C"/>
    <w:rsid w:val="007773BC"/>
    <w:rsid w:val="007774CA"/>
    <w:rsid w:val="007776D0"/>
    <w:rsid w:val="00777A34"/>
    <w:rsid w:val="00777B6A"/>
    <w:rsid w:val="00777E06"/>
    <w:rsid w:val="00777F63"/>
    <w:rsid w:val="00780293"/>
    <w:rsid w:val="00782085"/>
    <w:rsid w:val="007823B1"/>
    <w:rsid w:val="00782624"/>
    <w:rsid w:val="0078316D"/>
    <w:rsid w:val="00783198"/>
    <w:rsid w:val="007836BA"/>
    <w:rsid w:val="00783A49"/>
    <w:rsid w:val="00783A9D"/>
    <w:rsid w:val="00783ADF"/>
    <w:rsid w:val="00783CD5"/>
    <w:rsid w:val="00783E5B"/>
    <w:rsid w:val="007848F0"/>
    <w:rsid w:val="00784B8C"/>
    <w:rsid w:val="00785079"/>
    <w:rsid w:val="00785199"/>
    <w:rsid w:val="0078521C"/>
    <w:rsid w:val="00785496"/>
    <w:rsid w:val="00785E34"/>
    <w:rsid w:val="00786390"/>
    <w:rsid w:val="00786754"/>
    <w:rsid w:val="00786957"/>
    <w:rsid w:val="00786D86"/>
    <w:rsid w:val="00787584"/>
    <w:rsid w:val="007878D2"/>
    <w:rsid w:val="0078797E"/>
    <w:rsid w:val="00787C1D"/>
    <w:rsid w:val="00790032"/>
    <w:rsid w:val="00790160"/>
    <w:rsid w:val="007902F7"/>
    <w:rsid w:val="0079050C"/>
    <w:rsid w:val="0079051C"/>
    <w:rsid w:val="00790B4D"/>
    <w:rsid w:val="00790DB2"/>
    <w:rsid w:val="007915B7"/>
    <w:rsid w:val="007929CC"/>
    <w:rsid w:val="00792D05"/>
    <w:rsid w:val="00792E4A"/>
    <w:rsid w:val="00794ED4"/>
    <w:rsid w:val="0079614A"/>
    <w:rsid w:val="00796241"/>
    <w:rsid w:val="00796771"/>
    <w:rsid w:val="00796D46"/>
    <w:rsid w:val="00797809"/>
    <w:rsid w:val="0079790A"/>
    <w:rsid w:val="00797A29"/>
    <w:rsid w:val="007A01E8"/>
    <w:rsid w:val="007A0954"/>
    <w:rsid w:val="007A13CF"/>
    <w:rsid w:val="007A1534"/>
    <w:rsid w:val="007A195F"/>
    <w:rsid w:val="007A20E3"/>
    <w:rsid w:val="007A3560"/>
    <w:rsid w:val="007A356D"/>
    <w:rsid w:val="007A35F0"/>
    <w:rsid w:val="007A3617"/>
    <w:rsid w:val="007A38FB"/>
    <w:rsid w:val="007A3FEA"/>
    <w:rsid w:val="007A414E"/>
    <w:rsid w:val="007A4212"/>
    <w:rsid w:val="007A585E"/>
    <w:rsid w:val="007A5910"/>
    <w:rsid w:val="007A599D"/>
    <w:rsid w:val="007A69E4"/>
    <w:rsid w:val="007A6C84"/>
    <w:rsid w:val="007A7466"/>
    <w:rsid w:val="007A74E6"/>
    <w:rsid w:val="007A784E"/>
    <w:rsid w:val="007A7F6D"/>
    <w:rsid w:val="007B016C"/>
    <w:rsid w:val="007B1993"/>
    <w:rsid w:val="007B1A59"/>
    <w:rsid w:val="007B3856"/>
    <w:rsid w:val="007B4CA7"/>
    <w:rsid w:val="007B4E5F"/>
    <w:rsid w:val="007B533E"/>
    <w:rsid w:val="007B5E20"/>
    <w:rsid w:val="007B6A22"/>
    <w:rsid w:val="007B7B7C"/>
    <w:rsid w:val="007B7F37"/>
    <w:rsid w:val="007C022E"/>
    <w:rsid w:val="007C03CA"/>
    <w:rsid w:val="007C1752"/>
    <w:rsid w:val="007C1B65"/>
    <w:rsid w:val="007C2007"/>
    <w:rsid w:val="007C20B4"/>
    <w:rsid w:val="007C24DC"/>
    <w:rsid w:val="007C27D1"/>
    <w:rsid w:val="007C300A"/>
    <w:rsid w:val="007C3024"/>
    <w:rsid w:val="007C36D7"/>
    <w:rsid w:val="007C3787"/>
    <w:rsid w:val="007C3BA5"/>
    <w:rsid w:val="007C3CA1"/>
    <w:rsid w:val="007C4FB6"/>
    <w:rsid w:val="007C5477"/>
    <w:rsid w:val="007C6536"/>
    <w:rsid w:val="007C667D"/>
    <w:rsid w:val="007C676B"/>
    <w:rsid w:val="007C6F5B"/>
    <w:rsid w:val="007D0699"/>
    <w:rsid w:val="007D0B66"/>
    <w:rsid w:val="007D0C01"/>
    <w:rsid w:val="007D0D4A"/>
    <w:rsid w:val="007D1704"/>
    <w:rsid w:val="007D2451"/>
    <w:rsid w:val="007D29FE"/>
    <w:rsid w:val="007D2B34"/>
    <w:rsid w:val="007D2BCE"/>
    <w:rsid w:val="007D2C7F"/>
    <w:rsid w:val="007D356D"/>
    <w:rsid w:val="007D40EE"/>
    <w:rsid w:val="007D47EC"/>
    <w:rsid w:val="007D4E7E"/>
    <w:rsid w:val="007D4F28"/>
    <w:rsid w:val="007D4F3E"/>
    <w:rsid w:val="007D5083"/>
    <w:rsid w:val="007D51DA"/>
    <w:rsid w:val="007D58B0"/>
    <w:rsid w:val="007D5991"/>
    <w:rsid w:val="007D59AB"/>
    <w:rsid w:val="007D5EB5"/>
    <w:rsid w:val="007D64C4"/>
    <w:rsid w:val="007D6B9A"/>
    <w:rsid w:val="007D6CB2"/>
    <w:rsid w:val="007D71F7"/>
    <w:rsid w:val="007D7FE6"/>
    <w:rsid w:val="007E0DB9"/>
    <w:rsid w:val="007E1269"/>
    <w:rsid w:val="007E15BF"/>
    <w:rsid w:val="007E1E5F"/>
    <w:rsid w:val="007E26CF"/>
    <w:rsid w:val="007E2759"/>
    <w:rsid w:val="007E277B"/>
    <w:rsid w:val="007E2FB5"/>
    <w:rsid w:val="007E3B65"/>
    <w:rsid w:val="007E41F0"/>
    <w:rsid w:val="007E45DF"/>
    <w:rsid w:val="007E589C"/>
    <w:rsid w:val="007E5D53"/>
    <w:rsid w:val="007E6928"/>
    <w:rsid w:val="007E693E"/>
    <w:rsid w:val="007E6C65"/>
    <w:rsid w:val="007E72D2"/>
    <w:rsid w:val="007E7755"/>
    <w:rsid w:val="007E7B4A"/>
    <w:rsid w:val="007E7EB9"/>
    <w:rsid w:val="007F05F0"/>
    <w:rsid w:val="007F1CB8"/>
    <w:rsid w:val="007F1E3B"/>
    <w:rsid w:val="007F27B4"/>
    <w:rsid w:val="007F2966"/>
    <w:rsid w:val="007F2CF7"/>
    <w:rsid w:val="007F3374"/>
    <w:rsid w:val="007F34E0"/>
    <w:rsid w:val="007F36C9"/>
    <w:rsid w:val="007F3D69"/>
    <w:rsid w:val="007F408D"/>
    <w:rsid w:val="007F43BA"/>
    <w:rsid w:val="007F4820"/>
    <w:rsid w:val="007F520F"/>
    <w:rsid w:val="007F537B"/>
    <w:rsid w:val="007F5900"/>
    <w:rsid w:val="007F5912"/>
    <w:rsid w:val="007F59FD"/>
    <w:rsid w:val="007F5C80"/>
    <w:rsid w:val="007F61AF"/>
    <w:rsid w:val="007F61F9"/>
    <w:rsid w:val="007F6D94"/>
    <w:rsid w:val="007F70E6"/>
    <w:rsid w:val="007F71B8"/>
    <w:rsid w:val="007F7237"/>
    <w:rsid w:val="007F74A3"/>
    <w:rsid w:val="008000A1"/>
    <w:rsid w:val="00800910"/>
    <w:rsid w:val="00800F98"/>
    <w:rsid w:val="00801517"/>
    <w:rsid w:val="008018EB"/>
    <w:rsid w:val="00801BA9"/>
    <w:rsid w:val="00801D79"/>
    <w:rsid w:val="0080208A"/>
    <w:rsid w:val="008024E8"/>
    <w:rsid w:val="008028A3"/>
    <w:rsid w:val="008028E6"/>
    <w:rsid w:val="00802D04"/>
    <w:rsid w:val="0080412A"/>
    <w:rsid w:val="0080416F"/>
    <w:rsid w:val="0080426A"/>
    <w:rsid w:val="008054DD"/>
    <w:rsid w:val="00806046"/>
    <w:rsid w:val="00806620"/>
    <w:rsid w:val="008066F5"/>
    <w:rsid w:val="00806736"/>
    <w:rsid w:val="00806B9B"/>
    <w:rsid w:val="00806CB2"/>
    <w:rsid w:val="00806F8B"/>
    <w:rsid w:val="00807259"/>
    <w:rsid w:val="00807473"/>
    <w:rsid w:val="00807ADF"/>
    <w:rsid w:val="00807C07"/>
    <w:rsid w:val="00807C2C"/>
    <w:rsid w:val="00810030"/>
    <w:rsid w:val="008105DD"/>
    <w:rsid w:val="00810946"/>
    <w:rsid w:val="00811393"/>
    <w:rsid w:val="008115DC"/>
    <w:rsid w:val="008118D3"/>
    <w:rsid w:val="00811C1F"/>
    <w:rsid w:val="00811D3C"/>
    <w:rsid w:val="00811FD5"/>
    <w:rsid w:val="00812CFD"/>
    <w:rsid w:val="00812D92"/>
    <w:rsid w:val="0081304F"/>
    <w:rsid w:val="0081363E"/>
    <w:rsid w:val="00813674"/>
    <w:rsid w:val="00813B5E"/>
    <w:rsid w:val="00813E85"/>
    <w:rsid w:val="00814602"/>
    <w:rsid w:val="00814F06"/>
    <w:rsid w:val="008156A9"/>
    <w:rsid w:val="00815C27"/>
    <w:rsid w:val="00815D1E"/>
    <w:rsid w:val="00815E2F"/>
    <w:rsid w:val="00816121"/>
    <w:rsid w:val="0081649B"/>
    <w:rsid w:val="008164C0"/>
    <w:rsid w:val="00816AE6"/>
    <w:rsid w:val="00816CA3"/>
    <w:rsid w:val="0081722B"/>
    <w:rsid w:val="008174F5"/>
    <w:rsid w:val="008175F0"/>
    <w:rsid w:val="008177A6"/>
    <w:rsid w:val="00820A39"/>
    <w:rsid w:val="00821808"/>
    <w:rsid w:val="00821AEC"/>
    <w:rsid w:val="00821F10"/>
    <w:rsid w:val="008222C4"/>
    <w:rsid w:val="00822B37"/>
    <w:rsid w:val="00822E8F"/>
    <w:rsid w:val="00822F5C"/>
    <w:rsid w:val="00822FC0"/>
    <w:rsid w:val="0082431B"/>
    <w:rsid w:val="008247EA"/>
    <w:rsid w:val="00825750"/>
    <w:rsid w:val="00825C95"/>
    <w:rsid w:val="00825FED"/>
    <w:rsid w:val="00826846"/>
    <w:rsid w:val="008275C5"/>
    <w:rsid w:val="00827778"/>
    <w:rsid w:val="00827E27"/>
    <w:rsid w:val="00830405"/>
    <w:rsid w:val="00830646"/>
    <w:rsid w:val="008307E1"/>
    <w:rsid w:val="0083152C"/>
    <w:rsid w:val="00831798"/>
    <w:rsid w:val="00832074"/>
    <w:rsid w:val="0083256A"/>
    <w:rsid w:val="00832C84"/>
    <w:rsid w:val="00832CAF"/>
    <w:rsid w:val="00832EE4"/>
    <w:rsid w:val="0083364C"/>
    <w:rsid w:val="00833CF6"/>
    <w:rsid w:val="00833E85"/>
    <w:rsid w:val="00834070"/>
    <w:rsid w:val="00835197"/>
    <w:rsid w:val="008351CD"/>
    <w:rsid w:val="008357A8"/>
    <w:rsid w:val="00835AD5"/>
    <w:rsid w:val="00835B53"/>
    <w:rsid w:val="00835BC1"/>
    <w:rsid w:val="0083671F"/>
    <w:rsid w:val="00837033"/>
    <w:rsid w:val="0083763C"/>
    <w:rsid w:val="00837699"/>
    <w:rsid w:val="008378D6"/>
    <w:rsid w:val="00837BA8"/>
    <w:rsid w:val="00837DB3"/>
    <w:rsid w:val="00837DC4"/>
    <w:rsid w:val="00840780"/>
    <w:rsid w:val="00841674"/>
    <w:rsid w:val="00841937"/>
    <w:rsid w:val="0084241E"/>
    <w:rsid w:val="00842EFF"/>
    <w:rsid w:val="00842F96"/>
    <w:rsid w:val="0084346D"/>
    <w:rsid w:val="008437A9"/>
    <w:rsid w:val="00843B73"/>
    <w:rsid w:val="00844223"/>
    <w:rsid w:val="008443F5"/>
    <w:rsid w:val="00844F99"/>
    <w:rsid w:val="00845192"/>
    <w:rsid w:val="008451E3"/>
    <w:rsid w:val="00845237"/>
    <w:rsid w:val="00845CB9"/>
    <w:rsid w:val="0084699E"/>
    <w:rsid w:val="008475FA"/>
    <w:rsid w:val="008478D6"/>
    <w:rsid w:val="00847AE7"/>
    <w:rsid w:val="00847E2B"/>
    <w:rsid w:val="008501DB"/>
    <w:rsid w:val="008501EA"/>
    <w:rsid w:val="0085053C"/>
    <w:rsid w:val="00851427"/>
    <w:rsid w:val="00852059"/>
    <w:rsid w:val="00853147"/>
    <w:rsid w:val="008535A5"/>
    <w:rsid w:val="00853958"/>
    <w:rsid w:val="008549A9"/>
    <w:rsid w:val="008551A2"/>
    <w:rsid w:val="008552FB"/>
    <w:rsid w:val="00855674"/>
    <w:rsid w:val="0085627F"/>
    <w:rsid w:val="00856664"/>
    <w:rsid w:val="00856B54"/>
    <w:rsid w:val="00857476"/>
    <w:rsid w:val="00857924"/>
    <w:rsid w:val="00857B0C"/>
    <w:rsid w:val="008600E2"/>
    <w:rsid w:val="0086066F"/>
    <w:rsid w:val="00861305"/>
    <w:rsid w:val="0086262A"/>
    <w:rsid w:val="00862732"/>
    <w:rsid w:val="0086280D"/>
    <w:rsid w:val="00862C85"/>
    <w:rsid w:val="00862F4F"/>
    <w:rsid w:val="00863714"/>
    <w:rsid w:val="00863BB8"/>
    <w:rsid w:val="008654CF"/>
    <w:rsid w:val="00865730"/>
    <w:rsid w:val="00865967"/>
    <w:rsid w:val="00865BF4"/>
    <w:rsid w:val="00865CDC"/>
    <w:rsid w:val="00865EB8"/>
    <w:rsid w:val="008661B4"/>
    <w:rsid w:val="00866343"/>
    <w:rsid w:val="00866534"/>
    <w:rsid w:val="00866BA2"/>
    <w:rsid w:val="008672A5"/>
    <w:rsid w:val="008672BD"/>
    <w:rsid w:val="008703D6"/>
    <w:rsid w:val="00870639"/>
    <w:rsid w:val="00870A60"/>
    <w:rsid w:val="008710F8"/>
    <w:rsid w:val="00871784"/>
    <w:rsid w:val="0087249C"/>
    <w:rsid w:val="008725A0"/>
    <w:rsid w:val="008726DC"/>
    <w:rsid w:val="00872AFC"/>
    <w:rsid w:val="00873706"/>
    <w:rsid w:val="008737B1"/>
    <w:rsid w:val="00873C2F"/>
    <w:rsid w:val="00874369"/>
    <w:rsid w:val="008745E9"/>
    <w:rsid w:val="00874E90"/>
    <w:rsid w:val="008750BE"/>
    <w:rsid w:val="0087578E"/>
    <w:rsid w:val="00875858"/>
    <w:rsid w:val="00875889"/>
    <w:rsid w:val="00875E58"/>
    <w:rsid w:val="00875F0A"/>
    <w:rsid w:val="0087658C"/>
    <w:rsid w:val="008773CD"/>
    <w:rsid w:val="00877B79"/>
    <w:rsid w:val="00877D90"/>
    <w:rsid w:val="00877EAD"/>
    <w:rsid w:val="0088178C"/>
    <w:rsid w:val="00881B27"/>
    <w:rsid w:val="00881C81"/>
    <w:rsid w:val="00881FAC"/>
    <w:rsid w:val="00882085"/>
    <w:rsid w:val="00882280"/>
    <w:rsid w:val="00882512"/>
    <w:rsid w:val="00882EAC"/>
    <w:rsid w:val="00883380"/>
    <w:rsid w:val="00883D72"/>
    <w:rsid w:val="008841D3"/>
    <w:rsid w:val="00884607"/>
    <w:rsid w:val="00884A3C"/>
    <w:rsid w:val="00885DF3"/>
    <w:rsid w:val="00885F70"/>
    <w:rsid w:val="00886527"/>
    <w:rsid w:val="0088658A"/>
    <w:rsid w:val="00886872"/>
    <w:rsid w:val="008868A4"/>
    <w:rsid w:val="00886C08"/>
    <w:rsid w:val="00886FDD"/>
    <w:rsid w:val="00890760"/>
    <w:rsid w:val="00890DD0"/>
    <w:rsid w:val="00891B18"/>
    <w:rsid w:val="00892CF1"/>
    <w:rsid w:val="008937BE"/>
    <w:rsid w:val="00893A1B"/>
    <w:rsid w:val="00893AF1"/>
    <w:rsid w:val="00893DBF"/>
    <w:rsid w:val="00895D3C"/>
    <w:rsid w:val="00896807"/>
    <w:rsid w:val="008972E0"/>
    <w:rsid w:val="008975D1"/>
    <w:rsid w:val="008978FB"/>
    <w:rsid w:val="00897B17"/>
    <w:rsid w:val="00897FFB"/>
    <w:rsid w:val="008A001F"/>
    <w:rsid w:val="008A0E7D"/>
    <w:rsid w:val="008A11AB"/>
    <w:rsid w:val="008A17B4"/>
    <w:rsid w:val="008A17FB"/>
    <w:rsid w:val="008A27BC"/>
    <w:rsid w:val="008A3991"/>
    <w:rsid w:val="008A3C5C"/>
    <w:rsid w:val="008A3F65"/>
    <w:rsid w:val="008A4404"/>
    <w:rsid w:val="008A4583"/>
    <w:rsid w:val="008A4BFD"/>
    <w:rsid w:val="008A57B8"/>
    <w:rsid w:val="008A593D"/>
    <w:rsid w:val="008A5B3D"/>
    <w:rsid w:val="008A648B"/>
    <w:rsid w:val="008A6F18"/>
    <w:rsid w:val="008A71A9"/>
    <w:rsid w:val="008A77D8"/>
    <w:rsid w:val="008B02F2"/>
    <w:rsid w:val="008B086D"/>
    <w:rsid w:val="008B1448"/>
    <w:rsid w:val="008B2870"/>
    <w:rsid w:val="008B32EE"/>
    <w:rsid w:val="008B4D8F"/>
    <w:rsid w:val="008B55CB"/>
    <w:rsid w:val="008B5739"/>
    <w:rsid w:val="008B58F2"/>
    <w:rsid w:val="008B676A"/>
    <w:rsid w:val="008C0856"/>
    <w:rsid w:val="008C1988"/>
    <w:rsid w:val="008C1B83"/>
    <w:rsid w:val="008C2086"/>
    <w:rsid w:val="008C2385"/>
    <w:rsid w:val="008C2422"/>
    <w:rsid w:val="008C3C62"/>
    <w:rsid w:val="008C3D7E"/>
    <w:rsid w:val="008C4188"/>
    <w:rsid w:val="008C435E"/>
    <w:rsid w:val="008C4F30"/>
    <w:rsid w:val="008C5493"/>
    <w:rsid w:val="008C56F6"/>
    <w:rsid w:val="008C5A5B"/>
    <w:rsid w:val="008C5B20"/>
    <w:rsid w:val="008C5B2B"/>
    <w:rsid w:val="008C6D83"/>
    <w:rsid w:val="008C721F"/>
    <w:rsid w:val="008C7774"/>
    <w:rsid w:val="008C7D54"/>
    <w:rsid w:val="008D120F"/>
    <w:rsid w:val="008D14A6"/>
    <w:rsid w:val="008D216D"/>
    <w:rsid w:val="008D2205"/>
    <w:rsid w:val="008D2549"/>
    <w:rsid w:val="008D29C1"/>
    <w:rsid w:val="008D2A6A"/>
    <w:rsid w:val="008D2C30"/>
    <w:rsid w:val="008D3924"/>
    <w:rsid w:val="008D3AAC"/>
    <w:rsid w:val="008D3B7C"/>
    <w:rsid w:val="008D3BB1"/>
    <w:rsid w:val="008D4252"/>
    <w:rsid w:val="008D50FD"/>
    <w:rsid w:val="008D53B1"/>
    <w:rsid w:val="008D55B3"/>
    <w:rsid w:val="008D5BD4"/>
    <w:rsid w:val="008D5C54"/>
    <w:rsid w:val="008D636D"/>
    <w:rsid w:val="008D6A0D"/>
    <w:rsid w:val="008D6BE4"/>
    <w:rsid w:val="008D7898"/>
    <w:rsid w:val="008D7FB9"/>
    <w:rsid w:val="008E050B"/>
    <w:rsid w:val="008E1990"/>
    <w:rsid w:val="008E1B59"/>
    <w:rsid w:val="008E1BCA"/>
    <w:rsid w:val="008E1D38"/>
    <w:rsid w:val="008E1E6B"/>
    <w:rsid w:val="008E21C6"/>
    <w:rsid w:val="008E2202"/>
    <w:rsid w:val="008E23A5"/>
    <w:rsid w:val="008E3153"/>
    <w:rsid w:val="008E3795"/>
    <w:rsid w:val="008E38C2"/>
    <w:rsid w:val="008E5025"/>
    <w:rsid w:val="008E5B8C"/>
    <w:rsid w:val="008E5BA3"/>
    <w:rsid w:val="008E628F"/>
    <w:rsid w:val="008E65D2"/>
    <w:rsid w:val="008E78B3"/>
    <w:rsid w:val="008E7B52"/>
    <w:rsid w:val="008F0A63"/>
    <w:rsid w:val="008F0C4A"/>
    <w:rsid w:val="008F0CCB"/>
    <w:rsid w:val="008F10B3"/>
    <w:rsid w:val="008F12EF"/>
    <w:rsid w:val="008F224C"/>
    <w:rsid w:val="008F24FC"/>
    <w:rsid w:val="008F2DE1"/>
    <w:rsid w:val="008F3227"/>
    <w:rsid w:val="008F3CE7"/>
    <w:rsid w:val="008F49F5"/>
    <w:rsid w:val="008F4DA7"/>
    <w:rsid w:val="008F5093"/>
    <w:rsid w:val="008F58B8"/>
    <w:rsid w:val="008F59BD"/>
    <w:rsid w:val="008F5B54"/>
    <w:rsid w:val="008F6135"/>
    <w:rsid w:val="008F6168"/>
    <w:rsid w:val="008F6D96"/>
    <w:rsid w:val="008F6FD1"/>
    <w:rsid w:val="008F701D"/>
    <w:rsid w:val="008F7169"/>
    <w:rsid w:val="008F785A"/>
    <w:rsid w:val="008F7F42"/>
    <w:rsid w:val="008F7F95"/>
    <w:rsid w:val="00900FCA"/>
    <w:rsid w:val="0090140A"/>
    <w:rsid w:val="009019AB"/>
    <w:rsid w:val="009025F6"/>
    <w:rsid w:val="00902814"/>
    <w:rsid w:val="00902BC9"/>
    <w:rsid w:val="00902EE1"/>
    <w:rsid w:val="009033B0"/>
    <w:rsid w:val="00903567"/>
    <w:rsid w:val="00903792"/>
    <w:rsid w:val="009038BF"/>
    <w:rsid w:val="009043A8"/>
    <w:rsid w:val="009048F1"/>
    <w:rsid w:val="00904A44"/>
    <w:rsid w:val="00904BCB"/>
    <w:rsid w:val="009057C8"/>
    <w:rsid w:val="00905BE9"/>
    <w:rsid w:val="0090668F"/>
    <w:rsid w:val="00907653"/>
    <w:rsid w:val="00907CCA"/>
    <w:rsid w:val="00907F09"/>
    <w:rsid w:val="009100C2"/>
    <w:rsid w:val="0091020F"/>
    <w:rsid w:val="009102D4"/>
    <w:rsid w:val="00910674"/>
    <w:rsid w:val="009107B8"/>
    <w:rsid w:val="00910958"/>
    <w:rsid w:val="00910E29"/>
    <w:rsid w:val="00911536"/>
    <w:rsid w:val="00911EE4"/>
    <w:rsid w:val="009121AC"/>
    <w:rsid w:val="0091316A"/>
    <w:rsid w:val="009137B6"/>
    <w:rsid w:val="00914A6E"/>
    <w:rsid w:val="00915EB4"/>
    <w:rsid w:val="009162FA"/>
    <w:rsid w:val="00916B18"/>
    <w:rsid w:val="00916BF2"/>
    <w:rsid w:val="0091700D"/>
    <w:rsid w:val="00917913"/>
    <w:rsid w:val="00917D65"/>
    <w:rsid w:val="00917DAA"/>
    <w:rsid w:val="00920A49"/>
    <w:rsid w:val="00920A73"/>
    <w:rsid w:val="00920EDC"/>
    <w:rsid w:val="00920F6D"/>
    <w:rsid w:val="00921162"/>
    <w:rsid w:val="009216E6"/>
    <w:rsid w:val="00921A65"/>
    <w:rsid w:val="00921E07"/>
    <w:rsid w:val="0092215F"/>
    <w:rsid w:val="0092250F"/>
    <w:rsid w:val="00922C2E"/>
    <w:rsid w:val="00923CA0"/>
    <w:rsid w:val="00924023"/>
    <w:rsid w:val="00924084"/>
    <w:rsid w:val="009241DF"/>
    <w:rsid w:val="00924F05"/>
    <w:rsid w:val="00925373"/>
    <w:rsid w:val="009254F5"/>
    <w:rsid w:val="00925968"/>
    <w:rsid w:val="00925BBB"/>
    <w:rsid w:val="00925BC0"/>
    <w:rsid w:val="009264EB"/>
    <w:rsid w:val="00926B9B"/>
    <w:rsid w:val="00927262"/>
    <w:rsid w:val="0092750D"/>
    <w:rsid w:val="009301CE"/>
    <w:rsid w:val="00930703"/>
    <w:rsid w:val="00930C02"/>
    <w:rsid w:val="00931331"/>
    <w:rsid w:val="00931CF6"/>
    <w:rsid w:val="00932205"/>
    <w:rsid w:val="00932467"/>
    <w:rsid w:val="00932840"/>
    <w:rsid w:val="00932988"/>
    <w:rsid w:val="00932F0B"/>
    <w:rsid w:val="009332A3"/>
    <w:rsid w:val="00933500"/>
    <w:rsid w:val="009337F1"/>
    <w:rsid w:val="0093383D"/>
    <w:rsid w:val="00933F4E"/>
    <w:rsid w:val="0093430A"/>
    <w:rsid w:val="00934341"/>
    <w:rsid w:val="009351C7"/>
    <w:rsid w:val="00935805"/>
    <w:rsid w:val="00935F2E"/>
    <w:rsid w:val="00935F68"/>
    <w:rsid w:val="00936B24"/>
    <w:rsid w:val="00936C37"/>
    <w:rsid w:val="00937060"/>
    <w:rsid w:val="00937998"/>
    <w:rsid w:val="009401FD"/>
    <w:rsid w:val="009409D3"/>
    <w:rsid w:val="00940DBA"/>
    <w:rsid w:val="00940EEA"/>
    <w:rsid w:val="0094108C"/>
    <w:rsid w:val="00941314"/>
    <w:rsid w:val="00941456"/>
    <w:rsid w:val="009418E3"/>
    <w:rsid w:val="00942D9D"/>
    <w:rsid w:val="00943506"/>
    <w:rsid w:val="009440C8"/>
    <w:rsid w:val="0094473B"/>
    <w:rsid w:val="0094572D"/>
    <w:rsid w:val="00945B09"/>
    <w:rsid w:val="00945D08"/>
    <w:rsid w:val="0094674E"/>
    <w:rsid w:val="00947333"/>
    <w:rsid w:val="00950040"/>
    <w:rsid w:val="00950060"/>
    <w:rsid w:val="00950255"/>
    <w:rsid w:val="009506C7"/>
    <w:rsid w:val="00950AE9"/>
    <w:rsid w:val="00950C67"/>
    <w:rsid w:val="00950FB1"/>
    <w:rsid w:val="00951477"/>
    <w:rsid w:val="009517B5"/>
    <w:rsid w:val="009519CB"/>
    <w:rsid w:val="00951EBF"/>
    <w:rsid w:val="00951EDC"/>
    <w:rsid w:val="009527AB"/>
    <w:rsid w:val="00952BAE"/>
    <w:rsid w:val="00952D5C"/>
    <w:rsid w:val="00953F9E"/>
    <w:rsid w:val="009541D9"/>
    <w:rsid w:val="00954247"/>
    <w:rsid w:val="00954D99"/>
    <w:rsid w:val="00954FDE"/>
    <w:rsid w:val="0095504D"/>
    <w:rsid w:val="009558A2"/>
    <w:rsid w:val="0095598A"/>
    <w:rsid w:val="00955F41"/>
    <w:rsid w:val="00955F5E"/>
    <w:rsid w:val="00956D31"/>
    <w:rsid w:val="00956F3C"/>
    <w:rsid w:val="00957083"/>
    <w:rsid w:val="0095765D"/>
    <w:rsid w:val="00960589"/>
    <w:rsid w:val="00960A6D"/>
    <w:rsid w:val="00960E06"/>
    <w:rsid w:val="00961506"/>
    <w:rsid w:val="00961677"/>
    <w:rsid w:val="00961C5F"/>
    <w:rsid w:val="00961CDD"/>
    <w:rsid w:val="00961D95"/>
    <w:rsid w:val="00962264"/>
    <w:rsid w:val="00962C00"/>
    <w:rsid w:val="00962C62"/>
    <w:rsid w:val="00962D74"/>
    <w:rsid w:val="00962FF1"/>
    <w:rsid w:val="0096316D"/>
    <w:rsid w:val="009639CE"/>
    <w:rsid w:val="009645FD"/>
    <w:rsid w:val="00964792"/>
    <w:rsid w:val="00964BDB"/>
    <w:rsid w:val="00964C1E"/>
    <w:rsid w:val="00965290"/>
    <w:rsid w:val="009657F0"/>
    <w:rsid w:val="00965884"/>
    <w:rsid w:val="00965886"/>
    <w:rsid w:val="00965969"/>
    <w:rsid w:val="00966319"/>
    <w:rsid w:val="009665BB"/>
    <w:rsid w:val="00966834"/>
    <w:rsid w:val="00966A7C"/>
    <w:rsid w:val="00966C3F"/>
    <w:rsid w:val="00966D56"/>
    <w:rsid w:val="00966FD2"/>
    <w:rsid w:val="00967096"/>
    <w:rsid w:val="0096732A"/>
    <w:rsid w:val="0096768D"/>
    <w:rsid w:val="00967941"/>
    <w:rsid w:val="00970035"/>
    <w:rsid w:val="00970054"/>
    <w:rsid w:val="0097037C"/>
    <w:rsid w:val="00970724"/>
    <w:rsid w:val="0097087D"/>
    <w:rsid w:val="00970E16"/>
    <w:rsid w:val="00970FB3"/>
    <w:rsid w:val="0097104B"/>
    <w:rsid w:val="009713B5"/>
    <w:rsid w:val="009713F0"/>
    <w:rsid w:val="00971702"/>
    <w:rsid w:val="00971B8A"/>
    <w:rsid w:val="00971F6E"/>
    <w:rsid w:val="00971FF9"/>
    <w:rsid w:val="00972866"/>
    <w:rsid w:val="00972F10"/>
    <w:rsid w:val="0097320E"/>
    <w:rsid w:val="0097346E"/>
    <w:rsid w:val="009739D9"/>
    <w:rsid w:val="00973B0F"/>
    <w:rsid w:val="00973BB3"/>
    <w:rsid w:val="00973C7C"/>
    <w:rsid w:val="0097484A"/>
    <w:rsid w:val="00974CEB"/>
    <w:rsid w:val="00975136"/>
    <w:rsid w:val="0097580F"/>
    <w:rsid w:val="009759C7"/>
    <w:rsid w:val="00975CD6"/>
    <w:rsid w:val="0097617D"/>
    <w:rsid w:val="00976319"/>
    <w:rsid w:val="0097673F"/>
    <w:rsid w:val="00976BFC"/>
    <w:rsid w:val="00976C7D"/>
    <w:rsid w:val="009772D1"/>
    <w:rsid w:val="009776F0"/>
    <w:rsid w:val="009779D1"/>
    <w:rsid w:val="009802DC"/>
    <w:rsid w:val="00980756"/>
    <w:rsid w:val="00981B59"/>
    <w:rsid w:val="009827AF"/>
    <w:rsid w:val="00982B43"/>
    <w:rsid w:val="00982CC0"/>
    <w:rsid w:val="00982E8B"/>
    <w:rsid w:val="00983078"/>
    <w:rsid w:val="00983092"/>
    <w:rsid w:val="009835AE"/>
    <w:rsid w:val="00983713"/>
    <w:rsid w:val="009839DA"/>
    <w:rsid w:val="00983D3D"/>
    <w:rsid w:val="00984A7D"/>
    <w:rsid w:val="00984DFC"/>
    <w:rsid w:val="009859B4"/>
    <w:rsid w:val="0098600F"/>
    <w:rsid w:val="00986A40"/>
    <w:rsid w:val="00986CF5"/>
    <w:rsid w:val="0099015E"/>
    <w:rsid w:val="009901E6"/>
    <w:rsid w:val="00990A4A"/>
    <w:rsid w:val="009912CF"/>
    <w:rsid w:val="0099153B"/>
    <w:rsid w:val="009918DE"/>
    <w:rsid w:val="0099198E"/>
    <w:rsid w:val="00991AA7"/>
    <w:rsid w:val="00992588"/>
    <w:rsid w:val="0099262D"/>
    <w:rsid w:val="00993520"/>
    <w:rsid w:val="00993C37"/>
    <w:rsid w:val="009940BB"/>
    <w:rsid w:val="009943BE"/>
    <w:rsid w:val="009947B7"/>
    <w:rsid w:val="00994825"/>
    <w:rsid w:val="009949CF"/>
    <w:rsid w:val="00994D15"/>
    <w:rsid w:val="00995254"/>
    <w:rsid w:val="009954CE"/>
    <w:rsid w:val="009960F8"/>
    <w:rsid w:val="00996A61"/>
    <w:rsid w:val="00996F0D"/>
    <w:rsid w:val="00996F38"/>
    <w:rsid w:val="0099742F"/>
    <w:rsid w:val="0099758C"/>
    <w:rsid w:val="009976E5"/>
    <w:rsid w:val="009978E8"/>
    <w:rsid w:val="009A07CD"/>
    <w:rsid w:val="009A09FE"/>
    <w:rsid w:val="009A0DA2"/>
    <w:rsid w:val="009A0DC3"/>
    <w:rsid w:val="009A0E7A"/>
    <w:rsid w:val="009A0FA1"/>
    <w:rsid w:val="009A2782"/>
    <w:rsid w:val="009A2BD8"/>
    <w:rsid w:val="009A2D83"/>
    <w:rsid w:val="009A2EA9"/>
    <w:rsid w:val="009A329C"/>
    <w:rsid w:val="009A341A"/>
    <w:rsid w:val="009A38FA"/>
    <w:rsid w:val="009A3A36"/>
    <w:rsid w:val="009A3D96"/>
    <w:rsid w:val="009A443B"/>
    <w:rsid w:val="009A48C8"/>
    <w:rsid w:val="009A5084"/>
    <w:rsid w:val="009A6465"/>
    <w:rsid w:val="009A6C68"/>
    <w:rsid w:val="009A6DF6"/>
    <w:rsid w:val="009A7362"/>
    <w:rsid w:val="009A78A4"/>
    <w:rsid w:val="009A7AF7"/>
    <w:rsid w:val="009B0B3C"/>
    <w:rsid w:val="009B0C3C"/>
    <w:rsid w:val="009B1D9C"/>
    <w:rsid w:val="009B22DC"/>
    <w:rsid w:val="009B277F"/>
    <w:rsid w:val="009B27E4"/>
    <w:rsid w:val="009B28B9"/>
    <w:rsid w:val="009B36D4"/>
    <w:rsid w:val="009B376F"/>
    <w:rsid w:val="009B3780"/>
    <w:rsid w:val="009B3A0A"/>
    <w:rsid w:val="009B4F49"/>
    <w:rsid w:val="009B5072"/>
    <w:rsid w:val="009B5A32"/>
    <w:rsid w:val="009B635C"/>
    <w:rsid w:val="009B761C"/>
    <w:rsid w:val="009B7DBB"/>
    <w:rsid w:val="009C01EB"/>
    <w:rsid w:val="009C024C"/>
    <w:rsid w:val="009C0AFA"/>
    <w:rsid w:val="009C1131"/>
    <w:rsid w:val="009C12ED"/>
    <w:rsid w:val="009C1D64"/>
    <w:rsid w:val="009C27B4"/>
    <w:rsid w:val="009C27C9"/>
    <w:rsid w:val="009C27E2"/>
    <w:rsid w:val="009C37F7"/>
    <w:rsid w:val="009C385C"/>
    <w:rsid w:val="009C4079"/>
    <w:rsid w:val="009C45E3"/>
    <w:rsid w:val="009C4ED2"/>
    <w:rsid w:val="009C5529"/>
    <w:rsid w:val="009C5566"/>
    <w:rsid w:val="009C5C1A"/>
    <w:rsid w:val="009C659A"/>
    <w:rsid w:val="009C6F35"/>
    <w:rsid w:val="009C7061"/>
    <w:rsid w:val="009C717A"/>
    <w:rsid w:val="009C7B4D"/>
    <w:rsid w:val="009D0A9A"/>
    <w:rsid w:val="009D1183"/>
    <w:rsid w:val="009D16B1"/>
    <w:rsid w:val="009D1915"/>
    <w:rsid w:val="009D2010"/>
    <w:rsid w:val="009D2353"/>
    <w:rsid w:val="009D2C10"/>
    <w:rsid w:val="009D2E5C"/>
    <w:rsid w:val="009D2EAF"/>
    <w:rsid w:val="009D3A2F"/>
    <w:rsid w:val="009D3D4F"/>
    <w:rsid w:val="009D402F"/>
    <w:rsid w:val="009D5320"/>
    <w:rsid w:val="009D615E"/>
    <w:rsid w:val="009D6383"/>
    <w:rsid w:val="009D65AF"/>
    <w:rsid w:val="009D6750"/>
    <w:rsid w:val="009D6AAF"/>
    <w:rsid w:val="009D70CC"/>
    <w:rsid w:val="009E0031"/>
    <w:rsid w:val="009E0FE3"/>
    <w:rsid w:val="009E177E"/>
    <w:rsid w:val="009E29EC"/>
    <w:rsid w:val="009E2B50"/>
    <w:rsid w:val="009E2CE6"/>
    <w:rsid w:val="009E2FAE"/>
    <w:rsid w:val="009E3607"/>
    <w:rsid w:val="009E3942"/>
    <w:rsid w:val="009E3E95"/>
    <w:rsid w:val="009E4922"/>
    <w:rsid w:val="009E598D"/>
    <w:rsid w:val="009E5E71"/>
    <w:rsid w:val="009E65D1"/>
    <w:rsid w:val="009E6CBF"/>
    <w:rsid w:val="009E73F8"/>
    <w:rsid w:val="009E76A0"/>
    <w:rsid w:val="009E78F2"/>
    <w:rsid w:val="009F01F8"/>
    <w:rsid w:val="009F05BB"/>
    <w:rsid w:val="009F0A7F"/>
    <w:rsid w:val="009F0C25"/>
    <w:rsid w:val="009F1127"/>
    <w:rsid w:val="009F1340"/>
    <w:rsid w:val="009F1666"/>
    <w:rsid w:val="009F196E"/>
    <w:rsid w:val="009F1A19"/>
    <w:rsid w:val="009F1AB3"/>
    <w:rsid w:val="009F1D23"/>
    <w:rsid w:val="009F30CE"/>
    <w:rsid w:val="009F4502"/>
    <w:rsid w:val="009F5AED"/>
    <w:rsid w:val="009F686B"/>
    <w:rsid w:val="009F6BA5"/>
    <w:rsid w:val="009F72DB"/>
    <w:rsid w:val="009F7C09"/>
    <w:rsid w:val="009F7D74"/>
    <w:rsid w:val="00A00CD1"/>
    <w:rsid w:val="00A00EAE"/>
    <w:rsid w:val="00A013F7"/>
    <w:rsid w:val="00A0175E"/>
    <w:rsid w:val="00A0179B"/>
    <w:rsid w:val="00A01852"/>
    <w:rsid w:val="00A01E93"/>
    <w:rsid w:val="00A03C4D"/>
    <w:rsid w:val="00A03C7C"/>
    <w:rsid w:val="00A03DD8"/>
    <w:rsid w:val="00A03F39"/>
    <w:rsid w:val="00A04118"/>
    <w:rsid w:val="00A057E6"/>
    <w:rsid w:val="00A05E19"/>
    <w:rsid w:val="00A05F95"/>
    <w:rsid w:val="00A06FE2"/>
    <w:rsid w:val="00A07662"/>
    <w:rsid w:val="00A076FF"/>
    <w:rsid w:val="00A07EDA"/>
    <w:rsid w:val="00A100B0"/>
    <w:rsid w:val="00A1097E"/>
    <w:rsid w:val="00A10B85"/>
    <w:rsid w:val="00A11629"/>
    <w:rsid w:val="00A11A01"/>
    <w:rsid w:val="00A11BCA"/>
    <w:rsid w:val="00A11DA7"/>
    <w:rsid w:val="00A11FBB"/>
    <w:rsid w:val="00A1381D"/>
    <w:rsid w:val="00A13AC3"/>
    <w:rsid w:val="00A14056"/>
    <w:rsid w:val="00A14683"/>
    <w:rsid w:val="00A14CFF"/>
    <w:rsid w:val="00A156D7"/>
    <w:rsid w:val="00A158E4"/>
    <w:rsid w:val="00A15A33"/>
    <w:rsid w:val="00A15B6A"/>
    <w:rsid w:val="00A16ADF"/>
    <w:rsid w:val="00A16B93"/>
    <w:rsid w:val="00A16BA7"/>
    <w:rsid w:val="00A16D8F"/>
    <w:rsid w:val="00A20869"/>
    <w:rsid w:val="00A217A3"/>
    <w:rsid w:val="00A21A18"/>
    <w:rsid w:val="00A220BC"/>
    <w:rsid w:val="00A22642"/>
    <w:rsid w:val="00A22652"/>
    <w:rsid w:val="00A22E71"/>
    <w:rsid w:val="00A2333F"/>
    <w:rsid w:val="00A23C09"/>
    <w:rsid w:val="00A24150"/>
    <w:rsid w:val="00A2415A"/>
    <w:rsid w:val="00A24BB7"/>
    <w:rsid w:val="00A256D7"/>
    <w:rsid w:val="00A25850"/>
    <w:rsid w:val="00A25DD2"/>
    <w:rsid w:val="00A26613"/>
    <w:rsid w:val="00A26BCB"/>
    <w:rsid w:val="00A278E2"/>
    <w:rsid w:val="00A27992"/>
    <w:rsid w:val="00A27C91"/>
    <w:rsid w:val="00A27CC3"/>
    <w:rsid w:val="00A3007F"/>
    <w:rsid w:val="00A3037C"/>
    <w:rsid w:val="00A3104C"/>
    <w:rsid w:val="00A313BF"/>
    <w:rsid w:val="00A31C6D"/>
    <w:rsid w:val="00A3217C"/>
    <w:rsid w:val="00A3244B"/>
    <w:rsid w:val="00A32ACF"/>
    <w:rsid w:val="00A336E1"/>
    <w:rsid w:val="00A33744"/>
    <w:rsid w:val="00A33FFF"/>
    <w:rsid w:val="00A34197"/>
    <w:rsid w:val="00A34493"/>
    <w:rsid w:val="00A34DA1"/>
    <w:rsid w:val="00A35282"/>
    <w:rsid w:val="00A355B1"/>
    <w:rsid w:val="00A35A7C"/>
    <w:rsid w:val="00A373AA"/>
    <w:rsid w:val="00A374AE"/>
    <w:rsid w:val="00A400FB"/>
    <w:rsid w:val="00A407F4"/>
    <w:rsid w:val="00A408AD"/>
    <w:rsid w:val="00A41DED"/>
    <w:rsid w:val="00A421BC"/>
    <w:rsid w:val="00A421E6"/>
    <w:rsid w:val="00A424EB"/>
    <w:rsid w:val="00A43DE5"/>
    <w:rsid w:val="00A441F6"/>
    <w:rsid w:val="00A446C4"/>
    <w:rsid w:val="00A44797"/>
    <w:rsid w:val="00A44F64"/>
    <w:rsid w:val="00A45574"/>
    <w:rsid w:val="00A45BAC"/>
    <w:rsid w:val="00A4645D"/>
    <w:rsid w:val="00A46544"/>
    <w:rsid w:val="00A466D9"/>
    <w:rsid w:val="00A46878"/>
    <w:rsid w:val="00A469F1"/>
    <w:rsid w:val="00A472EB"/>
    <w:rsid w:val="00A47314"/>
    <w:rsid w:val="00A47338"/>
    <w:rsid w:val="00A4757A"/>
    <w:rsid w:val="00A5087B"/>
    <w:rsid w:val="00A50A96"/>
    <w:rsid w:val="00A50C5F"/>
    <w:rsid w:val="00A51143"/>
    <w:rsid w:val="00A51211"/>
    <w:rsid w:val="00A517B3"/>
    <w:rsid w:val="00A522F3"/>
    <w:rsid w:val="00A525A8"/>
    <w:rsid w:val="00A5489A"/>
    <w:rsid w:val="00A549BD"/>
    <w:rsid w:val="00A54A1B"/>
    <w:rsid w:val="00A54F1F"/>
    <w:rsid w:val="00A554A4"/>
    <w:rsid w:val="00A555CB"/>
    <w:rsid w:val="00A55676"/>
    <w:rsid w:val="00A55AE6"/>
    <w:rsid w:val="00A568F7"/>
    <w:rsid w:val="00A56ADE"/>
    <w:rsid w:val="00A57DD8"/>
    <w:rsid w:val="00A57F55"/>
    <w:rsid w:val="00A602DB"/>
    <w:rsid w:val="00A60B3B"/>
    <w:rsid w:val="00A60C26"/>
    <w:rsid w:val="00A61C33"/>
    <w:rsid w:val="00A61F26"/>
    <w:rsid w:val="00A6221D"/>
    <w:rsid w:val="00A6236A"/>
    <w:rsid w:val="00A62906"/>
    <w:rsid w:val="00A62CCB"/>
    <w:rsid w:val="00A62CFF"/>
    <w:rsid w:val="00A63F6E"/>
    <w:rsid w:val="00A64546"/>
    <w:rsid w:val="00A64C88"/>
    <w:rsid w:val="00A65F29"/>
    <w:rsid w:val="00A66292"/>
    <w:rsid w:val="00A66B78"/>
    <w:rsid w:val="00A66FD0"/>
    <w:rsid w:val="00A6700A"/>
    <w:rsid w:val="00A6709D"/>
    <w:rsid w:val="00A67792"/>
    <w:rsid w:val="00A679E0"/>
    <w:rsid w:val="00A67AA6"/>
    <w:rsid w:val="00A67BC3"/>
    <w:rsid w:val="00A67DCA"/>
    <w:rsid w:val="00A67E63"/>
    <w:rsid w:val="00A701CA"/>
    <w:rsid w:val="00A7124A"/>
    <w:rsid w:val="00A71ADA"/>
    <w:rsid w:val="00A71DE6"/>
    <w:rsid w:val="00A72578"/>
    <w:rsid w:val="00A72720"/>
    <w:rsid w:val="00A72C5F"/>
    <w:rsid w:val="00A7316D"/>
    <w:rsid w:val="00A7365D"/>
    <w:rsid w:val="00A73803"/>
    <w:rsid w:val="00A73B0C"/>
    <w:rsid w:val="00A73C31"/>
    <w:rsid w:val="00A73F7A"/>
    <w:rsid w:val="00A74457"/>
    <w:rsid w:val="00A74811"/>
    <w:rsid w:val="00A74AFC"/>
    <w:rsid w:val="00A74D75"/>
    <w:rsid w:val="00A7535E"/>
    <w:rsid w:val="00A759B5"/>
    <w:rsid w:val="00A7603A"/>
    <w:rsid w:val="00A7678D"/>
    <w:rsid w:val="00A76A4D"/>
    <w:rsid w:val="00A76CDD"/>
    <w:rsid w:val="00A76D1B"/>
    <w:rsid w:val="00A76E39"/>
    <w:rsid w:val="00A7718B"/>
    <w:rsid w:val="00A77504"/>
    <w:rsid w:val="00A77A6A"/>
    <w:rsid w:val="00A77CD0"/>
    <w:rsid w:val="00A77DCB"/>
    <w:rsid w:val="00A77ECD"/>
    <w:rsid w:val="00A77F20"/>
    <w:rsid w:val="00A803A2"/>
    <w:rsid w:val="00A807CD"/>
    <w:rsid w:val="00A807FE"/>
    <w:rsid w:val="00A80C95"/>
    <w:rsid w:val="00A81942"/>
    <w:rsid w:val="00A81AA1"/>
    <w:rsid w:val="00A82105"/>
    <w:rsid w:val="00A82813"/>
    <w:rsid w:val="00A829CF"/>
    <w:rsid w:val="00A82D45"/>
    <w:rsid w:val="00A82F15"/>
    <w:rsid w:val="00A835F7"/>
    <w:rsid w:val="00A8369B"/>
    <w:rsid w:val="00A83894"/>
    <w:rsid w:val="00A839A4"/>
    <w:rsid w:val="00A83FC8"/>
    <w:rsid w:val="00A84CFC"/>
    <w:rsid w:val="00A85F3F"/>
    <w:rsid w:val="00A863C7"/>
    <w:rsid w:val="00A866EA"/>
    <w:rsid w:val="00A87494"/>
    <w:rsid w:val="00A8754C"/>
    <w:rsid w:val="00A87900"/>
    <w:rsid w:val="00A90072"/>
    <w:rsid w:val="00A900A2"/>
    <w:rsid w:val="00A900E8"/>
    <w:rsid w:val="00A901B6"/>
    <w:rsid w:val="00A90837"/>
    <w:rsid w:val="00A9085C"/>
    <w:rsid w:val="00A90E61"/>
    <w:rsid w:val="00A90E65"/>
    <w:rsid w:val="00A910F5"/>
    <w:rsid w:val="00A9165F"/>
    <w:rsid w:val="00A917F0"/>
    <w:rsid w:val="00A922BB"/>
    <w:rsid w:val="00A92B22"/>
    <w:rsid w:val="00A93509"/>
    <w:rsid w:val="00A93AE4"/>
    <w:rsid w:val="00A93C34"/>
    <w:rsid w:val="00A9457B"/>
    <w:rsid w:val="00A945D9"/>
    <w:rsid w:val="00A94B6E"/>
    <w:rsid w:val="00A94E82"/>
    <w:rsid w:val="00A95025"/>
    <w:rsid w:val="00A95373"/>
    <w:rsid w:val="00A955B1"/>
    <w:rsid w:val="00A95AB3"/>
    <w:rsid w:val="00A95C5B"/>
    <w:rsid w:val="00A95D13"/>
    <w:rsid w:val="00A96067"/>
    <w:rsid w:val="00A96F02"/>
    <w:rsid w:val="00A973FA"/>
    <w:rsid w:val="00A97D30"/>
    <w:rsid w:val="00AA022B"/>
    <w:rsid w:val="00AA0ABD"/>
    <w:rsid w:val="00AA1894"/>
    <w:rsid w:val="00AA1D9E"/>
    <w:rsid w:val="00AA2348"/>
    <w:rsid w:val="00AA28DC"/>
    <w:rsid w:val="00AA298F"/>
    <w:rsid w:val="00AA3246"/>
    <w:rsid w:val="00AA38AC"/>
    <w:rsid w:val="00AA3BD8"/>
    <w:rsid w:val="00AA4579"/>
    <w:rsid w:val="00AA4A2C"/>
    <w:rsid w:val="00AA5100"/>
    <w:rsid w:val="00AA61A5"/>
    <w:rsid w:val="00AA6B4E"/>
    <w:rsid w:val="00AA7408"/>
    <w:rsid w:val="00AA7B55"/>
    <w:rsid w:val="00AA7C6E"/>
    <w:rsid w:val="00AA7DD9"/>
    <w:rsid w:val="00AB012B"/>
    <w:rsid w:val="00AB06F3"/>
    <w:rsid w:val="00AB1503"/>
    <w:rsid w:val="00AB18ED"/>
    <w:rsid w:val="00AB1D21"/>
    <w:rsid w:val="00AB1E56"/>
    <w:rsid w:val="00AB1EE7"/>
    <w:rsid w:val="00AB1F76"/>
    <w:rsid w:val="00AB22D4"/>
    <w:rsid w:val="00AB3A42"/>
    <w:rsid w:val="00AB3B11"/>
    <w:rsid w:val="00AB4019"/>
    <w:rsid w:val="00AB42CA"/>
    <w:rsid w:val="00AB4558"/>
    <w:rsid w:val="00AB473E"/>
    <w:rsid w:val="00AB48FB"/>
    <w:rsid w:val="00AB4A6C"/>
    <w:rsid w:val="00AB4DCD"/>
    <w:rsid w:val="00AB564D"/>
    <w:rsid w:val="00AB56A6"/>
    <w:rsid w:val="00AB58F1"/>
    <w:rsid w:val="00AB6372"/>
    <w:rsid w:val="00AB6957"/>
    <w:rsid w:val="00AB69F9"/>
    <w:rsid w:val="00AB787D"/>
    <w:rsid w:val="00AC1F6B"/>
    <w:rsid w:val="00AC2190"/>
    <w:rsid w:val="00AC2433"/>
    <w:rsid w:val="00AC2AE4"/>
    <w:rsid w:val="00AC2B5D"/>
    <w:rsid w:val="00AC3358"/>
    <w:rsid w:val="00AC34E7"/>
    <w:rsid w:val="00AC355B"/>
    <w:rsid w:val="00AC35D0"/>
    <w:rsid w:val="00AC463C"/>
    <w:rsid w:val="00AC4751"/>
    <w:rsid w:val="00AC4D5E"/>
    <w:rsid w:val="00AC5025"/>
    <w:rsid w:val="00AC53AE"/>
    <w:rsid w:val="00AC561E"/>
    <w:rsid w:val="00AC58CF"/>
    <w:rsid w:val="00AC5AA7"/>
    <w:rsid w:val="00AC6202"/>
    <w:rsid w:val="00AC67E1"/>
    <w:rsid w:val="00AC6898"/>
    <w:rsid w:val="00AC696B"/>
    <w:rsid w:val="00AC6B71"/>
    <w:rsid w:val="00AC6E43"/>
    <w:rsid w:val="00AC73DE"/>
    <w:rsid w:val="00AC78CA"/>
    <w:rsid w:val="00AD0188"/>
    <w:rsid w:val="00AD0349"/>
    <w:rsid w:val="00AD05F8"/>
    <w:rsid w:val="00AD112B"/>
    <w:rsid w:val="00AD175F"/>
    <w:rsid w:val="00AD3471"/>
    <w:rsid w:val="00AD35F6"/>
    <w:rsid w:val="00AD4B05"/>
    <w:rsid w:val="00AD4BD9"/>
    <w:rsid w:val="00AD4DA9"/>
    <w:rsid w:val="00AD6807"/>
    <w:rsid w:val="00AD6C5C"/>
    <w:rsid w:val="00AD6F48"/>
    <w:rsid w:val="00AD7535"/>
    <w:rsid w:val="00AD76D0"/>
    <w:rsid w:val="00AE0A86"/>
    <w:rsid w:val="00AE0BEF"/>
    <w:rsid w:val="00AE0F73"/>
    <w:rsid w:val="00AE1745"/>
    <w:rsid w:val="00AE1C71"/>
    <w:rsid w:val="00AE26B8"/>
    <w:rsid w:val="00AE2E3D"/>
    <w:rsid w:val="00AE33CA"/>
    <w:rsid w:val="00AE3885"/>
    <w:rsid w:val="00AE3CBB"/>
    <w:rsid w:val="00AE3D67"/>
    <w:rsid w:val="00AE3E14"/>
    <w:rsid w:val="00AE4EAF"/>
    <w:rsid w:val="00AE6015"/>
    <w:rsid w:val="00AE6FE9"/>
    <w:rsid w:val="00AE730C"/>
    <w:rsid w:val="00AF02D7"/>
    <w:rsid w:val="00AF059D"/>
    <w:rsid w:val="00AF0822"/>
    <w:rsid w:val="00AF0B5D"/>
    <w:rsid w:val="00AF1A64"/>
    <w:rsid w:val="00AF2420"/>
    <w:rsid w:val="00AF262A"/>
    <w:rsid w:val="00AF38A9"/>
    <w:rsid w:val="00AF4893"/>
    <w:rsid w:val="00AF48D3"/>
    <w:rsid w:val="00AF4972"/>
    <w:rsid w:val="00AF5E69"/>
    <w:rsid w:val="00AF6255"/>
    <w:rsid w:val="00AF6259"/>
    <w:rsid w:val="00AF62E9"/>
    <w:rsid w:val="00AF6E27"/>
    <w:rsid w:val="00AF6F55"/>
    <w:rsid w:val="00AF717E"/>
    <w:rsid w:val="00AF7496"/>
    <w:rsid w:val="00AF7939"/>
    <w:rsid w:val="00B002A9"/>
    <w:rsid w:val="00B014CD"/>
    <w:rsid w:val="00B01D9F"/>
    <w:rsid w:val="00B02353"/>
    <w:rsid w:val="00B0303F"/>
    <w:rsid w:val="00B030F0"/>
    <w:rsid w:val="00B03919"/>
    <w:rsid w:val="00B03A7D"/>
    <w:rsid w:val="00B04597"/>
    <w:rsid w:val="00B04698"/>
    <w:rsid w:val="00B04E4B"/>
    <w:rsid w:val="00B04F6E"/>
    <w:rsid w:val="00B05907"/>
    <w:rsid w:val="00B05EDB"/>
    <w:rsid w:val="00B06295"/>
    <w:rsid w:val="00B06672"/>
    <w:rsid w:val="00B068E6"/>
    <w:rsid w:val="00B0732F"/>
    <w:rsid w:val="00B077E2"/>
    <w:rsid w:val="00B104F5"/>
    <w:rsid w:val="00B1163A"/>
    <w:rsid w:val="00B117EE"/>
    <w:rsid w:val="00B121AD"/>
    <w:rsid w:val="00B12223"/>
    <w:rsid w:val="00B12A8C"/>
    <w:rsid w:val="00B12C14"/>
    <w:rsid w:val="00B139B4"/>
    <w:rsid w:val="00B14EA9"/>
    <w:rsid w:val="00B16055"/>
    <w:rsid w:val="00B16414"/>
    <w:rsid w:val="00B16D3B"/>
    <w:rsid w:val="00B16E4F"/>
    <w:rsid w:val="00B16F8A"/>
    <w:rsid w:val="00B16FF2"/>
    <w:rsid w:val="00B172A3"/>
    <w:rsid w:val="00B17A45"/>
    <w:rsid w:val="00B2020D"/>
    <w:rsid w:val="00B207D8"/>
    <w:rsid w:val="00B20B15"/>
    <w:rsid w:val="00B20C7E"/>
    <w:rsid w:val="00B2126A"/>
    <w:rsid w:val="00B218DC"/>
    <w:rsid w:val="00B21FD2"/>
    <w:rsid w:val="00B22319"/>
    <w:rsid w:val="00B231D6"/>
    <w:rsid w:val="00B23576"/>
    <w:rsid w:val="00B2420F"/>
    <w:rsid w:val="00B246E9"/>
    <w:rsid w:val="00B24E3E"/>
    <w:rsid w:val="00B25A67"/>
    <w:rsid w:val="00B25CFC"/>
    <w:rsid w:val="00B25E37"/>
    <w:rsid w:val="00B2769D"/>
    <w:rsid w:val="00B27AE1"/>
    <w:rsid w:val="00B301D9"/>
    <w:rsid w:val="00B30A89"/>
    <w:rsid w:val="00B30B81"/>
    <w:rsid w:val="00B30DFD"/>
    <w:rsid w:val="00B31056"/>
    <w:rsid w:val="00B311EA"/>
    <w:rsid w:val="00B31837"/>
    <w:rsid w:val="00B31AC6"/>
    <w:rsid w:val="00B31C8A"/>
    <w:rsid w:val="00B3248C"/>
    <w:rsid w:val="00B32931"/>
    <w:rsid w:val="00B3356E"/>
    <w:rsid w:val="00B33C58"/>
    <w:rsid w:val="00B33DCE"/>
    <w:rsid w:val="00B33E0A"/>
    <w:rsid w:val="00B33FEB"/>
    <w:rsid w:val="00B3464A"/>
    <w:rsid w:val="00B34B0B"/>
    <w:rsid w:val="00B35697"/>
    <w:rsid w:val="00B35F0A"/>
    <w:rsid w:val="00B368B6"/>
    <w:rsid w:val="00B3698B"/>
    <w:rsid w:val="00B36CC4"/>
    <w:rsid w:val="00B36D83"/>
    <w:rsid w:val="00B37CF0"/>
    <w:rsid w:val="00B37EA8"/>
    <w:rsid w:val="00B40322"/>
    <w:rsid w:val="00B4105F"/>
    <w:rsid w:val="00B4182A"/>
    <w:rsid w:val="00B41DA9"/>
    <w:rsid w:val="00B4214B"/>
    <w:rsid w:val="00B42963"/>
    <w:rsid w:val="00B42D78"/>
    <w:rsid w:val="00B42FA8"/>
    <w:rsid w:val="00B4350A"/>
    <w:rsid w:val="00B444BC"/>
    <w:rsid w:val="00B44711"/>
    <w:rsid w:val="00B4587A"/>
    <w:rsid w:val="00B47370"/>
    <w:rsid w:val="00B47820"/>
    <w:rsid w:val="00B47918"/>
    <w:rsid w:val="00B47C2C"/>
    <w:rsid w:val="00B50D62"/>
    <w:rsid w:val="00B50FB1"/>
    <w:rsid w:val="00B511FA"/>
    <w:rsid w:val="00B5136F"/>
    <w:rsid w:val="00B51CC9"/>
    <w:rsid w:val="00B51DF3"/>
    <w:rsid w:val="00B52252"/>
    <w:rsid w:val="00B5238F"/>
    <w:rsid w:val="00B52674"/>
    <w:rsid w:val="00B52860"/>
    <w:rsid w:val="00B52C70"/>
    <w:rsid w:val="00B52D9C"/>
    <w:rsid w:val="00B52DA3"/>
    <w:rsid w:val="00B53763"/>
    <w:rsid w:val="00B538AE"/>
    <w:rsid w:val="00B53A12"/>
    <w:rsid w:val="00B53DCA"/>
    <w:rsid w:val="00B54B2C"/>
    <w:rsid w:val="00B55108"/>
    <w:rsid w:val="00B55646"/>
    <w:rsid w:val="00B56261"/>
    <w:rsid w:val="00B56D97"/>
    <w:rsid w:val="00B56F18"/>
    <w:rsid w:val="00B57014"/>
    <w:rsid w:val="00B57238"/>
    <w:rsid w:val="00B57366"/>
    <w:rsid w:val="00B574A8"/>
    <w:rsid w:val="00B57AF1"/>
    <w:rsid w:val="00B607D7"/>
    <w:rsid w:val="00B60A29"/>
    <w:rsid w:val="00B613DE"/>
    <w:rsid w:val="00B61DB5"/>
    <w:rsid w:val="00B6213A"/>
    <w:rsid w:val="00B62549"/>
    <w:rsid w:val="00B62E3E"/>
    <w:rsid w:val="00B6382E"/>
    <w:rsid w:val="00B63836"/>
    <w:rsid w:val="00B638B7"/>
    <w:rsid w:val="00B63A46"/>
    <w:rsid w:val="00B63E5D"/>
    <w:rsid w:val="00B63ED4"/>
    <w:rsid w:val="00B6426D"/>
    <w:rsid w:val="00B64ED4"/>
    <w:rsid w:val="00B654E8"/>
    <w:rsid w:val="00B65855"/>
    <w:rsid w:val="00B65A02"/>
    <w:rsid w:val="00B664A8"/>
    <w:rsid w:val="00B665BC"/>
    <w:rsid w:val="00B6667F"/>
    <w:rsid w:val="00B668DC"/>
    <w:rsid w:val="00B66A22"/>
    <w:rsid w:val="00B7172C"/>
    <w:rsid w:val="00B719B8"/>
    <w:rsid w:val="00B724B0"/>
    <w:rsid w:val="00B72787"/>
    <w:rsid w:val="00B728C1"/>
    <w:rsid w:val="00B734A3"/>
    <w:rsid w:val="00B735E3"/>
    <w:rsid w:val="00B737D9"/>
    <w:rsid w:val="00B7488F"/>
    <w:rsid w:val="00B748F1"/>
    <w:rsid w:val="00B751A8"/>
    <w:rsid w:val="00B75DE1"/>
    <w:rsid w:val="00B75ECA"/>
    <w:rsid w:val="00B7600E"/>
    <w:rsid w:val="00B7675F"/>
    <w:rsid w:val="00B77513"/>
    <w:rsid w:val="00B777A7"/>
    <w:rsid w:val="00B80291"/>
    <w:rsid w:val="00B80ACC"/>
    <w:rsid w:val="00B80CBD"/>
    <w:rsid w:val="00B81036"/>
    <w:rsid w:val="00B817C1"/>
    <w:rsid w:val="00B818F1"/>
    <w:rsid w:val="00B823B9"/>
    <w:rsid w:val="00B82643"/>
    <w:rsid w:val="00B826E2"/>
    <w:rsid w:val="00B82A40"/>
    <w:rsid w:val="00B82B7F"/>
    <w:rsid w:val="00B836DA"/>
    <w:rsid w:val="00B83A8F"/>
    <w:rsid w:val="00B84934"/>
    <w:rsid w:val="00B84DD3"/>
    <w:rsid w:val="00B850E9"/>
    <w:rsid w:val="00B85526"/>
    <w:rsid w:val="00B8677E"/>
    <w:rsid w:val="00B86AE5"/>
    <w:rsid w:val="00B86E82"/>
    <w:rsid w:val="00B9032E"/>
    <w:rsid w:val="00B908E2"/>
    <w:rsid w:val="00B91043"/>
    <w:rsid w:val="00B91971"/>
    <w:rsid w:val="00B9199E"/>
    <w:rsid w:val="00B91A74"/>
    <w:rsid w:val="00B924D1"/>
    <w:rsid w:val="00B92827"/>
    <w:rsid w:val="00B94860"/>
    <w:rsid w:val="00B9495F"/>
    <w:rsid w:val="00B94F66"/>
    <w:rsid w:val="00B9538D"/>
    <w:rsid w:val="00B9553A"/>
    <w:rsid w:val="00B95CC4"/>
    <w:rsid w:val="00B95D6D"/>
    <w:rsid w:val="00B960EB"/>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236"/>
    <w:rsid w:val="00BA3681"/>
    <w:rsid w:val="00BA397D"/>
    <w:rsid w:val="00BA4089"/>
    <w:rsid w:val="00BA476F"/>
    <w:rsid w:val="00BA47C6"/>
    <w:rsid w:val="00BA4EBE"/>
    <w:rsid w:val="00BA5189"/>
    <w:rsid w:val="00BA51C7"/>
    <w:rsid w:val="00BA5298"/>
    <w:rsid w:val="00BA5358"/>
    <w:rsid w:val="00BA56AB"/>
    <w:rsid w:val="00BA5C93"/>
    <w:rsid w:val="00BA60BF"/>
    <w:rsid w:val="00BA631F"/>
    <w:rsid w:val="00BA63CF"/>
    <w:rsid w:val="00BA6448"/>
    <w:rsid w:val="00BB037B"/>
    <w:rsid w:val="00BB128A"/>
    <w:rsid w:val="00BB1667"/>
    <w:rsid w:val="00BB1694"/>
    <w:rsid w:val="00BB16A4"/>
    <w:rsid w:val="00BB1D38"/>
    <w:rsid w:val="00BB22B8"/>
    <w:rsid w:val="00BB31C6"/>
    <w:rsid w:val="00BB3503"/>
    <w:rsid w:val="00BB368E"/>
    <w:rsid w:val="00BB3926"/>
    <w:rsid w:val="00BB3A46"/>
    <w:rsid w:val="00BB434D"/>
    <w:rsid w:val="00BB4702"/>
    <w:rsid w:val="00BB4998"/>
    <w:rsid w:val="00BB4AF7"/>
    <w:rsid w:val="00BB5192"/>
    <w:rsid w:val="00BB560F"/>
    <w:rsid w:val="00BB59ED"/>
    <w:rsid w:val="00BB5E75"/>
    <w:rsid w:val="00BB632E"/>
    <w:rsid w:val="00BB67BC"/>
    <w:rsid w:val="00BB6C0D"/>
    <w:rsid w:val="00BB724A"/>
    <w:rsid w:val="00BB75D3"/>
    <w:rsid w:val="00BB7BFE"/>
    <w:rsid w:val="00BB7E80"/>
    <w:rsid w:val="00BB7F7D"/>
    <w:rsid w:val="00BC042F"/>
    <w:rsid w:val="00BC117F"/>
    <w:rsid w:val="00BC11D5"/>
    <w:rsid w:val="00BC128D"/>
    <w:rsid w:val="00BC12C5"/>
    <w:rsid w:val="00BC1738"/>
    <w:rsid w:val="00BC1BAE"/>
    <w:rsid w:val="00BC26DF"/>
    <w:rsid w:val="00BC2778"/>
    <w:rsid w:val="00BC30DD"/>
    <w:rsid w:val="00BC33E4"/>
    <w:rsid w:val="00BC3FC2"/>
    <w:rsid w:val="00BC41BD"/>
    <w:rsid w:val="00BC451B"/>
    <w:rsid w:val="00BC48C2"/>
    <w:rsid w:val="00BC590B"/>
    <w:rsid w:val="00BC5970"/>
    <w:rsid w:val="00BC65A6"/>
    <w:rsid w:val="00BC7B16"/>
    <w:rsid w:val="00BD0404"/>
    <w:rsid w:val="00BD066E"/>
    <w:rsid w:val="00BD07D5"/>
    <w:rsid w:val="00BD0E8C"/>
    <w:rsid w:val="00BD103C"/>
    <w:rsid w:val="00BD14C5"/>
    <w:rsid w:val="00BD1785"/>
    <w:rsid w:val="00BD1B97"/>
    <w:rsid w:val="00BD20CB"/>
    <w:rsid w:val="00BD3BA1"/>
    <w:rsid w:val="00BD3CBF"/>
    <w:rsid w:val="00BD3D1C"/>
    <w:rsid w:val="00BD43AE"/>
    <w:rsid w:val="00BD48F4"/>
    <w:rsid w:val="00BD574C"/>
    <w:rsid w:val="00BD5D41"/>
    <w:rsid w:val="00BD66AD"/>
    <w:rsid w:val="00BD6B8A"/>
    <w:rsid w:val="00BD6D34"/>
    <w:rsid w:val="00BD767F"/>
    <w:rsid w:val="00BD774B"/>
    <w:rsid w:val="00BD77D9"/>
    <w:rsid w:val="00BE01D5"/>
    <w:rsid w:val="00BE02BB"/>
    <w:rsid w:val="00BE039E"/>
    <w:rsid w:val="00BE070A"/>
    <w:rsid w:val="00BE071E"/>
    <w:rsid w:val="00BE095E"/>
    <w:rsid w:val="00BE0E6E"/>
    <w:rsid w:val="00BE0E8E"/>
    <w:rsid w:val="00BE11B9"/>
    <w:rsid w:val="00BE1335"/>
    <w:rsid w:val="00BE1A31"/>
    <w:rsid w:val="00BE1DD4"/>
    <w:rsid w:val="00BE206A"/>
    <w:rsid w:val="00BE2092"/>
    <w:rsid w:val="00BE2236"/>
    <w:rsid w:val="00BE2777"/>
    <w:rsid w:val="00BE2ADA"/>
    <w:rsid w:val="00BE2C31"/>
    <w:rsid w:val="00BE33A7"/>
    <w:rsid w:val="00BE36E1"/>
    <w:rsid w:val="00BE36EE"/>
    <w:rsid w:val="00BE3C53"/>
    <w:rsid w:val="00BE4363"/>
    <w:rsid w:val="00BE440E"/>
    <w:rsid w:val="00BE484C"/>
    <w:rsid w:val="00BE4953"/>
    <w:rsid w:val="00BE4BC2"/>
    <w:rsid w:val="00BE4E9F"/>
    <w:rsid w:val="00BE5367"/>
    <w:rsid w:val="00BE59D4"/>
    <w:rsid w:val="00BE5A0B"/>
    <w:rsid w:val="00BE5FA1"/>
    <w:rsid w:val="00BE61F5"/>
    <w:rsid w:val="00BE6D3E"/>
    <w:rsid w:val="00BE6E69"/>
    <w:rsid w:val="00BE7002"/>
    <w:rsid w:val="00BE7021"/>
    <w:rsid w:val="00BE705A"/>
    <w:rsid w:val="00BE789B"/>
    <w:rsid w:val="00BE7CF1"/>
    <w:rsid w:val="00BF0334"/>
    <w:rsid w:val="00BF054A"/>
    <w:rsid w:val="00BF07D1"/>
    <w:rsid w:val="00BF0A0E"/>
    <w:rsid w:val="00BF0D8C"/>
    <w:rsid w:val="00BF1031"/>
    <w:rsid w:val="00BF25E6"/>
    <w:rsid w:val="00BF288E"/>
    <w:rsid w:val="00BF2B01"/>
    <w:rsid w:val="00BF2B34"/>
    <w:rsid w:val="00BF30DA"/>
    <w:rsid w:val="00BF3244"/>
    <w:rsid w:val="00BF3796"/>
    <w:rsid w:val="00BF3844"/>
    <w:rsid w:val="00BF428F"/>
    <w:rsid w:val="00BF4674"/>
    <w:rsid w:val="00BF4761"/>
    <w:rsid w:val="00BF48DD"/>
    <w:rsid w:val="00BF5218"/>
    <w:rsid w:val="00BF55E5"/>
    <w:rsid w:val="00BF56B6"/>
    <w:rsid w:val="00BF5E4A"/>
    <w:rsid w:val="00BF60A5"/>
    <w:rsid w:val="00BF617E"/>
    <w:rsid w:val="00BF618F"/>
    <w:rsid w:val="00BF61FE"/>
    <w:rsid w:val="00BF6819"/>
    <w:rsid w:val="00BF6BDF"/>
    <w:rsid w:val="00BF6F7F"/>
    <w:rsid w:val="00BF711B"/>
    <w:rsid w:val="00BF75B3"/>
    <w:rsid w:val="00BF78A3"/>
    <w:rsid w:val="00BF7FF6"/>
    <w:rsid w:val="00C003F2"/>
    <w:rsid w:val="00C008B6"/>
    <w:rsid w:val="00C00A96"/>
    <w:rsid w:val="00C00D1E"/>
    <w:rsid w:val="00C0113B"/>
    <w:rsid w:val="00C026A3"/>
    <w:rsid w:val="00C028B3"/>
    <w:rsid w:val="00C02EE3"/>
    <w:rsid w:val="00C04100"/>
    <w:rsid w:val="00C04272"/>
    <w:rsid w:val="00C04695"/>
    <w:rsid w:val="00C053C1"/>
    <w:rsid w:val="00C05DE6"/>
    <w:rsid w:val="00C05E0A"/>
    <w:rsid w:val="00C071A3"/>
    <w:rsid w:val="00C07469"/>
    <w:rsid w:val="00C07C12"/>
    <w:rsid w:val="00C07F4D"/>
    <w:rsid w:val="00C1007D"/>
    <w:rsid w:val="00C1052E"/>
    <w:rsid w:val="00C10641"/>
    <w:rsid w:val="00C106C9"/>
    <w:rsid w:val="00C110E1"/>
    <w:rsid w:val="00C1156C"/>
    <w:rsid w:val="00C11818"/>
    <w:rsid w:val="00C11823"/>
    <w:rsid w:val="00C121E9"/>
    <w:rsid w:val="00C12380"/>
    <w:rsid w:val="00C128C3"/>
    <w:rsid w:val="00C129E3"/>
    <w:rsid w:val="00C12AEC"/>
    <w:rsid w:val="00C12BDD"/>
    <w:rsid w:val="00C13DB6"/>
    <w:rsid w:val="00C146CC"/>
    <w:rsid w:val="00C149E6"/>
    <w:rsid w:val="00C16487"/>
    <w:rsid w:val="00C16723"/>
    <w:rsid w:val="00C16ED2"/>
    <w:rsid w:val="00C17E40"/>
    <w:rsid w:val="00C203A2"/>
    <w:rsid w:val="00C205BB"/>
    <w:rsid w:val="00C20615"/>
    <w:rsid w:val="00C20C06"/>
    <w:rsid w:val="00C20D70"/>
    <w:rsid w:val="00C20E45"/>
    <w:rsid w:val="00C20E85"/>
    <w:rsid w:val="00C210A7"/>
    <w:rsid w:val="00C21654"/>
    <w:rsid w:val="00C21B2E"/>
    <w:rsid w:val="00C21B7D"/>
    <w:rsid w:val="00C21CB0"/>
    <w:rsid w:val="00C21D39"/>
    <w:rsid w:val="00C229DF"/>
    <w:rsid w:val="00C241AA"/>
    <w:rsid w:val="00C24E1E"/>
    <w:rsid w:val="00C2505F"/>
    <w:rsid w:val="00C25840"/>
    <w:rsid w:val="00C25B69"/>
    <w:rsid w:val="00C261E1"/>
    <w:rsid w:val="00C26474"/>
    <w:rsid w:val="00C26979"/>
    <w:rsid w:val="00C269F1"/>
    <w:rsid w:val="00C26BC3"/>
    <w:rsid w:val="00C26C79"/>
    <w:rsid w:val="00C27024"/>
    <w:rsid w:val="00C27A29"/>
    <w:rsid w:val="00C30633"/>
    <w:rsid w:val="00C31A8E"/>
    <w:rsid w:val="00C31EB6"/>
    <w:rsid w:val="00C3207C"/>
    <w:rsid w:val="00C32674"/>
    <w:rsid w:val="00C32BBA"/>
    <w:rsid w:val="00C32EBB"/>
    <w:rsid w:val="00C330A0"/>
    <w:rsid w:val="00C33511"/>
    <w:rsid w:val="00C34885"/>
    <w:rsid w:val="00C34C63"/>
    <w:rsid w:val="00C34D88"/>
    <w:rsid w:val="00C35423"/>
    <w:rsid w:val="00C356CF"/>
    <w:rsid w:val="00C358BB"/>
    <w:rsid w:val="00C359EF"/>
    <w:rsid w:val="00C35CF9"/>
    <w:rsid w:val="00C35F4C"/>
    <w:rsid w:val="00C362E4"/>
    <w:rsid w:val="00C364BB"/>
    <w:rsid w:val="00C36691"/>
    <w:rsid w:val="00C36D85"/>
    <w:rsid w:val="00C36DB6"/>
    <w:rsid w:val="00C37553"/>
    <w:rsid w:val="00C37E1A"/>
    <w:rsid w:val="00C410CD"/>
    <w:rsid w:val="00C411A0"/>
    <w:rsid w:val="00C413B0"/>
    <w:rsid w:val="00C41526"/>
    <w:rsid w:val="00C417AA"/>
    <w:rsid w:val="00C41B79"/>
    <w:rsid w:val="00C41B8D"/>
    <w:rsid w:val="00C42130"/>
    <w:rsid w:val="00C42B51"/>
    <w:rsid w:val="00C42B72"/>
    <w:rsid w:val="00C43C77"/>
    <w:rsid w:val="00C445A1"/>
    <w:rsid w:val="00C4497D"/>
    <w:rsid w:val="00C466AA"/>
    <w:rsid w:val="00C46D03"/>
    <w:rsid w:val="00C46FF0"/>
    <w:rsid w:val="00C470E0"/>
    <w:rsid w:val="00C476BB"/>
    <w:rsid w:val="00C47CB0"/>
    <w:rsid w:val="00C50796"/>
    <w:rsid w:val="00C50895"/>
    <w:rsid w:val="00C519E7"/>
    <w:rsid w:val="00C51D40"/>
    <w:rsid w:val="00C521A5"/>
    <w:rsid w:val="00C527E4"/>
    <w:rsid w:val="00C52F48"/>
    <w:rsid w:val="00C53283"/>
    <w:rsid w:val="00C53E77"/>
    <w:rsid w:val="00C542D7"/>
    <w:rsid w:val="00C549F9"/>
    <w:rsid w:val="00C5582D"/>
    <w:rsid w:val="00C55BC4"/>
    <w:rsid w:val="00C55E4E"/>
    <w:rsid w:val="00C568C8"/>
    <w:rsid w:val="00C56A91"/>
    <w:rsid w:val="00C56E07"/>
    <w:rsid w:val="00C56FBF"/>
    <w:rsid w:val="00C575B1"/>
    <w:rsid w:val="00C57F61"/>
    <w:rsid w:val="00C602B8"/>
    <w:rsid w:val="00C60BCF"/>
    <w:rsid w:val="00C60DCA"/>
    <w:rsid w:val="00C610E6"/>
    <w:rsid w:val="00C613B2"/>
    <w:rsid w:val="00C62CE6"/>
    <w:rsid w:val="00C6310E"/>
    <w:rsid w:val="00C633FA"/>
    <w:rsid w:val="00C63772"/>
    <w:rsid w:val="00C642AC"/>
    <w:rsid w:val="00C64622"/>
    <w:rsid w:val="00C64717"/>
    <w:rsid w:val="00C653E1"/>
    <w:rsid w:val="00C657CA"/>
    <w:rsid w:val="00C65A35"/>
    <w:rsid w:val="00C65C58"/>
    <w:rsid w:val="00C66322"/>
    <w:rsid w:val="00C667F4"/>
    <w:rsid w:val="00C66D45"/>
    <w:rsid w:val="00C67C4E"/>
    <w:rsid w:val="00C67DA3"/>
    <w:rsid w:val="00C701E0"/>
    <w:rsid w:val="00C70367"/>
    <w:rsid w:val="00C703E8"/>
    <w:rsid w:val="00C708BF"/>
    <w:rsid w:val="00C71067"/>
    <w:rsid w:val="00C713DA"/>
    <w:rsid w:val="00C718BA"/>
    <w:rsid w:val="00C71A92"/>
    <w:rsid w:val="00C72766"/>
    <w:rsid w:val="00C72ADA"/>
    <w:rsid w:val="00C737DB"/>
    <w:rsid w:val="00C745ED"/>
    <w:rsid w:val="00C75112"/>
    <w:rsid w:val="00C751F6"/>
    <w:rsid w:val="00C75701"/>
    <w:rsid w:val="00C75ACA"/>
    <w:rsid w:val="00C75CDD"/>
    <w:rsid w:val="00C75FA2"/>
    <w:rsid w:val="00C76CF3"/>
    <w:rsid w:val="00C77527"/>
    <w:rsid w:val="00C77DDB"/>
    <w:rsid w:val="00C77F07"/>
    <w:rsid w:val="00C80C52"/>
    <w:rsid w:val="00C80E67"/>
    <w:rsid w:val="00C80FA1"/>
    <w:rsid w:val="00C81388"/>
    <w:rsid w:val="00C815D2"/>
    <w:rsid w:val="00C819AE"/>
    <w:rsid w:val="00C819DF"/>
    <w:rsid w:val="00C81C0D"/>
    <w:rsid w:val="00C82BB3"/>
    <w:rsid w:val="00C83707"/>
    <w:rsid w:val="00C842FF"/>
    <w:rsid w:val="00C845ED"/>
    <w:rsid w:val="00C8480D"/>
    <w:rsid w:val="00C84BBF"/>
    <w:rsid w:val="00C85142"/>
    <w:rsid w:val="00C85214"/>
    <w:rsid w:val="00C852F7"/>
    <w:rsid w:val="00C85B74"/>
    <w:rsid w:val="00C861D2"/>
    <w:rsid w:val="00C862A7"/>
    <w:rsid w:val="00C862C6"/>
    <w:rsid w:val="00C868BE"/>
    <w:rsid w:val="00C86985"/>
    <w:rsid w:val="00C870D1"/>
    <w:rsid w:val="00C90955"/>
    <w:rsid w:val="00C90EE0"/>
    <w:rsid w:val="00C911C9"/>
    <w:rsid w:val="00C9163F"/>
    <w:rsid w:val="00C91A26"/>
    <w:rsid w:val="00C91F43"/>
    <w:rsid w:val="00C92A21"/>
    <w:rsid w:val="00C92E07"/>
    <w:rsid w:val="00C9319B"/>
    <w:rsid w:val="00C935BF"/>
    <w:rsid w:val="00C93DDF"/>
    <w:rsid w:val="00C93F01"/>
    <w:rsid w:val="00C9417D"/>
    <w:rsid w:val="00C944F5"/>
    <w:rsid w:val="00C948DA"/>
    <w:rsid w:val="00C94AA3"/>
    <w:rsid w:val="00C94B9B"/>
    <w:rsid w:val="00C95236"/>
    <w:rsid w:val="00C95405"/>
    <w:rsid w:val="00C956EA"/>
    <w:rsid w:val="00C958D1"/>
    <w:rsid w:val="00C95AD2"/>
    <w:rsid w:val="00C95ECE"/>
    <w:rsid w:val="00C95F4A"/>
    <w:rsid w:val="00C96025"/>
    <w:rsid w:val="00C9607A"/>
    <w:rsid w:val="00C96664"/>
    <w:rsid w:val="00C9671C"/>
    <w:rsid w:val="00C96F70"/>
    <w:rsid w:val="00C971A7"/>
    <w:rsid w:val="00C97560"/>
    <w:rsid w:val="00C97E8F"/>
    <w:rsid w:val="00CA0299"/>
    <w:rsid w:val="00CA0398"/>
    <w:rsid w:val="00CA04F6"/>
    <w:rsid w:val="00CA0FB0"/>
    <w:rsid w:val="00CA1C58"/>
    <w:rsid w:val="00CA1D79"/>
    <w:rsid w:val="00CA1DEE"/>
    <w:rsid w:val="00CA1ECD"/>
    <w:rsid w:val="00CA1FAA"/>
    <w:rsid w:val="00CA2234"/>
    <w:rsid w:val="00CA2301"/>
    <w:rsid w:val="00CA2530"/>
    <w:rsid w:val="00CA291C"/>
    <w:rsid w:val="00CA2BF9"/>
    <w:rsid w:val="00CA2E69"/>
    <w:rsid w:val="00CA4AB8"/>
    <w:rsid w:val="00CA4AF5"/>
    <w:rsid w:val="00CA5A65"/>
    <w:rsid w:val="00CA64AC"/>
    <w:rsid w:val="00CA6503"/>
    <w:rsid w:val="00CA7CD1"/>
    <w:rsid w:val="00CB014C"/>
    <w:rsid w:val="00CB129E"/>
    <w:rsid w:val="00CB1950"/>
    <w:rsid w:val="00CB1A62"/>
    <w:rsid w:val="00CB1C8C"/>
    <w:rsid w:val="00CB204F"/>
    <w:rsid w:val="00CB228A"/>
    <w:rsid w:val="00CB2367"/>
    <w:rsid w:val="00CB31F2"/>
    <w:rsid w:val="00CB41F6"/>
    <w:rsid w:val="00CB495C"/>
    <w:rsid w:val="00CB4B94"/>
    <w:rsid w:val="00CB4D62"/>
    <w:rsid w:val="00CB505B"/>
    <w:rsid w:val="00CB5E1A"/>
    <w:rsid w:val="00CB5E29"/>
    <w:rsid w:val="00CB6052"/>
    <w:rsid w:val="00CB63EC"/>
    <w:rsid w:val="00CB659D"/>
    <w:rsid w:val="00CB71EB"/>
    <w:rsid w:val="00CB7382"/>
    <w:rsid w:val="00CB7540"/>
    <w:rsid w:val="00CB7883"/>
    <w:rsid w:val="00CC09DF"/>
    <w:rsid w:val="00CC0AC1"/>
    <w:rsid w:val="00CC104A"/>
    <w:rsid w:val="00CC12D0"/>
    <w:rsid w:val="00CC1405"/>
    <w:rsid w:val="00CC1F2C"/>
    <w:rsid w:val="00CC1F3F"/>
    <w:rsid w:val="00CC1F9F"/>
    <w:rsid w:val="00CC23E5"/>
    <w:rsid w:val="00CC27CB"/>
    <w:rsid w:val="00CC2A70"/>
    <w:rsid w:val="00CC2C1F"/>
    <w:rsid w:val="00CC31F4"/>
    <w:rsid w:val="00CC3856"/>
    <w:rsid w:val="00CC3AE2"/>
    <w:rsid w:val="00CC4E2B"/>
    <w:rsid w:val="00CC5E95"/>
    <w:rsid w:val="00CC6035"/>
    <w:rsid w:val="00CC6C7C"/>
    <w:rsid w:val="00CC6D21"/>
    <w:rsid w:val="00CD021B"/>
    <w:rsid w:val="00CD066C"/>
    <w:rsid w:val="00CD0838"/>
    <w:rsid w:val="00CD0894"/>
    <w:rsid w:val="00CD1145"/>
    <w:rsid w:val="00CD11F2"/>
    <w:rsid w:val="00CD1486"/>
    <w:rsid w:val="00CD15B6"/>
    <w:rsid w:val="00CD165F"/>
    <w:rsid w:val="00CD178B"/>
    <w:rsid w:val="00CD181F"/>
    <w:rsid w:val="00CD1A8B"/>
    <w:rsid w:val="00CD1FF7"/>
    <w:rsid w:val="00CD1FFC"/>
    <w:rsid w:val="00CD2F67"/>
    <w:rsid w:val="00CD3413"/>
    <w:rsid w:val="00CD36ED"/>
    <w:rsid w:val="00CD3C27"/>
    <w:rsid w:val="00CD3CD8"/>
    <w:rsid w:val="00CD3E60"/>
    <w:rsid w:val="00CD44D3"/>
    <w:rsid w:val="00CD4A45"/>
    <w:rsid w:val="00CD50F3"/>
    <w:rsid w:val="00CD55BB"/>
    <w:rsid w:val="00CD56CC"/>
    <w:rsid w:val="00CD6279"/>
    <w:rsid w:val="00CD68F5"/>
    <w:rsid w:val="00CD6CB4"/>
    <w:rsid w:val="00CD7463"/>
    <w:rsid w:val="00CD78ED"/>
    <w:rsid w:val="00CD7E94"/>
    <w:rsid w:val="00CE090C"/>
    <w:rsid w:val="00CE0966"/>
    <w:rsid w:val="00CE0A6D"/>
    <w:rsid w:val="00CE10C7"/>
    <w:rsid w:val="00CE12B8"/>
    <w:rsid w:val="00CE175D"/>
    <w:rsid w:val="00CE1B29"/>
    <w:rsid w:val="00CE1E76"/>
    <w:rsid w:val="00CE36D1"/>
    <w:rsid w:val="00CE3AE1"/>
    <w:rsid w:val="00CE3BF4"/>
    <w:rsid w:val="00CE3D40"/>
    <w:rsid w:val="00CE3FB4"/>
    <w:rsid w:val="00CE4C12"/>
    <w:rsid w:val="00CE5022"/>
    <w:rsid w:val="00CE522E"/>
    <w:rsid w:val="00CE592F"/>
    <w:rsid w:val="00CE5F3F"/>
    <w:rsid w:val="00CE6872"/>
    <w:rsid w:val="00CE6950"/>
    <w:rsid w:val="00CE6E33"/>
    <w:rsid w:val="00CE6E56"/>
    <w:rsid w:val="00CE7718"/>
    <w:rsid w:val="00CE772B"/>
    <w:rsid w:val="00CE7948"/>
    <w:rsid w:val="00CE79FD"/>
    <w:rsid w:val="00CE7A0F"/>
    <w:rsid w:val="00CF103F"/>
    <w:rsid w:val="00CF212A"/>
    <w:rsid w:val="00CF2E6D"/>
    <w:rsid w:val="00CF35E0"/>
    <w:rsid w:val="00CF3F0C"/>
    <w:rsid w:val="00CF4801"/>
    <w:rsid w:val="00CF501A"/>
    <w:rsid w:val="00CF58DB"/>
    <w:rsid w:val="00CF5E89"/>
    <w:rsid w:val="00CF62DC"/>
    <w:rsid w:val="00CF75DF"/>
    <w:rsid w:val="00CF78BE"/>
    <w:rsid w:val="00CF7B47"/>
    <w:rsid w:val="00D0025A"/>
    <w:rsid w:val="00D00BD3"/>
    <w:rsid w:val="00D01BFE"/>
    <w:rsid w:val="00D01FE2"/>
    <w:rsid w:val="00D0240A"/>
    <w:rsid w:val="00D02410"/>
    <w:rsid w:val="00D0260A"/>
    <w:rsid w:val="00D027A5"/>
    <w:rsid w:val="00D0322A"/>
    <w:rsid w:val="00D03B1E"/>
    <w:rsid w:val="00D03BED"/>
    <w:rsid w:val="00D049D5"/>
    <w:rsid w:val="00D057D3"/>
    <w:rsid w:val="00D05A7B"/>
    <w:rsid w:val="00D05D44"/>
    <w:rsid w:val="00D05DE4"/>
    <w:rsid w:val="00D06294"/>
    <w:rsid w:val="00D069EA"/>
    <w:rsid w:val="00D06A8D"/>
    <w:rsid w:val="00D06BE2"/>
    <w:rsid w:val="00D07054"/>
    <w:rsid w:val="00D0723D"/>
    <w:rsid w:val="00D077C7"/>
    <w:rsid w:val="00D07C77"/>
    <w:rsid w:val="00D105BD"/>
    <w:rsid w:val="00D1119F"/>
    <w:rsid w:val="00D114C5"/>
    <w:rsid w:val="00D117C8"/>
    <w:rsid w:val="00D119BD"/>
    <w:rsid w:val="00D11FA7"/>
    <w:rsid w:val="00D1276A"/>
    <w:rsid w:val="00D12A95"/>
    <w:rsid w:val="00D139D7"/>
    <w:rsid w:val="00D13DA6"/>
    <w:rsid w:val="00D1425E"/>
    <w:rsid w:val="00D14A22"/>
    <w:rsid w:val="00D15B6C"/>
    <w:rsid w:val="00D15E9F"/>
    <w:rsid w:val="00D1603C"/>
    <w:rsid w:val="00D16205"/>
    <w:rsid w:val="00D16B82"/>
    <w:rsid w:val="00D17540"/>
    <w:rsid w:val="00D17641"/>
    <w:rsid w:val="00D176D1"/>
    <w:rsid w:val="00D20015"/>
    <w:rsid w:val="00D20175"/>
    <w:rsid w:val="00D20E12"/>
    <w:rsid w:val="00D21696"/>
    <w:rsid w:val="00D217A1"/>
    <w:rsid w:val="00D2186A"/>
    <w:rsid w:val="00D221AC"/>
    <w:rsid w:val="00D224C3"/>
    <w:rsid w:val="00D226DE"/>
    <w:rsid w:val="00D22B6F"/>
    <w:rsid w:val="00D23764"/>
    <w:rsid w:val="00D239A0"/>
    <w:rsid w:val="00D24055"/>
    <w:rsid w:val="00D246C2"/>
    <w:rsid w:val="00D24992"/>
    <w:rsid w:val="00D24D58"/>
    <w:rsid w:val="00D254A6"/>
    <w:rsid w:val="00D25992"/>
    <w:rsid w:val="00D25A06"/>
    <w:rsid w:val="00D26251"/>
    <w:rsid w:val="00D26555"/>
    <w:rsid w:val="00D268EC"/>
    <w:rsid w:val="00D26F0A"/>
    <w:rsid w:val="00D27060"/>
    <w:rsid w:val="00D274AD"/>
    <w:rsid w:val="00D2754E"/>
    <w:rsid w:val="00D27BF9"/>
    <w:rsid w:val="00D30368"/>
    <w:rsid w:val="00D30A32"/>
    <w:rsid w:val="00D30CE2"/>
    <w:rsid w:val="00D30F4E"/>
    <w:rsid w:val="00D31178"/>
    <w:rsid w:val="00D31C78"/>
    <w:rsid w:val="00D31D46"/>
    <w:rsid w:val="00D31F10"/>
    <w:rsid w:val="00D31F99"/>
    <w:rsid w:val="00D32407"/>
    <w:rsid w:val="00D32AF6"/>
    <w:rsid w:val="00D32C58"/>
    <w:rsid w:val="00D33324"/>
    <w:rsid w:val="00D33843"/>
    <w:rsid w:val="00D33A22"/>
    <w:rsid w:val="00D342EB"/>
    <w:rsid w:val="00D3493D"/>
    <w:rsid w:val="00D34947"/>
    <w:rsid w:val="00D34A51"/>
    <w:rsid w:val="00D35106"/>
    <w:rsid w:val="00D35D68"/>
    <w:rsid w:val="00D3650D"/>
    <w:rsid w:val="00D36E3D"/>
    <w:rsid w:val="00D36F7A"/>
    <w:rsid w:val="00D37033"/>
    <w:rsid w:val="00D400E2"/>
    <w:rsid w:val="00D40AE0"/>
    <w:rsid w:val="00D40FDC"/>
    <w:rsid w:val="00D417D0"/>
    <w:rsid w:val="00D41E13"/>
    <w:rsid w:val="00D41EF1"/>
    <w:rsid w:val="00D42020"/>
    <w:rsid w:val="00D4214B"/>
    <w:rsid w:val="00D42641"/>
    <w:rsid w:val="00D42D65"/>
    <w:rsid w:val="00D43515"/>
    <w:rsid w:val="00D43C27"/>
    <w:rsid w:val="00D441FB"/>
    <w:rsid w:val="00D44550"/>
    <w:rsid w:val="00D446AD"/>
    <w:rsid w:val="00D44D69"/>
    <w:rsid w:val="00D454DC"/>
    <w:rsid w:val="00D45DA2"/>
    <w:rsid w:val="00D45DEF"/>
    <w:rsid w:val="00D46CE3"/>
    <w:rsid w:val="00D46E4D"/>
    <w:rsid w:val="00D478BA"/>
    <w:rsid w:val="00D50052"/>
    <w:rsid w:val="00D502AB"/>
    <w:rsid w:val="00D50BE8"/>
    <w:rsid w:val="00D50CF6"/>
    <w:rsid w:val="00D5155E"/>
    <w:rsid w:val="00D516BB"/>
    <w:rsid w:val="00D517F6"/>
    <w:rsid w:val="00D526B6"/>
    <w:rsid w:val="00D52B9B"/>
    <w:rsid w:val="00D530D7"/>
    <w:rsid w:val="00D53755"/>
    <w:rsid w:val="00D537C7"/>
    <w:rsid w:val="00D53C53"/>
    <w:rsid w:val="00D53CBC"/>
    <w:rsid w:val="00D544D9"/>
    <w:rsid w:val="00D54A48"/>
    <w:rsid w:val="00D5510A"/>
    <w:rsid w:val="00D5554D"/>
    <w:rsid w:val="00D557CC"/>
    <w:rsid w:val="00D5581F"/>
    <w:rsid w:val="00D55A35"/>
    <w:rsid w:val="00D55E15"/>
    <w:rsid w:val="00D574F1"/>
    <w:rsid w:val="00D57A90"/>
    <w:rsid w:val="00D57F2C"/>
    <w:rsid w:val="00D601F6"/>
    <w:rsid w:val="00D61314"/>
    <w:rsid w:val="00D61591"/>
    <w:rsid w:val="00D618E9"/>
    <w:rsid w:val="00D61E56"/>
    <w:rsid w:val="00D62085"/>
    <w:rsid w:val="00D6220C"/>
    <w:rsid w:val="00D625B7"/>
    <w:rsid w:val="00D62E38"/>
    <w:rsid w:val="00D63136"/>
    <w:rsid w:val="00D636F2"/>
    <w:rsid w:val="00D6422A"/>
    <w:rsid w:val="00D6462B"/>
    <w:rsid w:val="00D649AA"/>
    <w:rsid w:val="00D64C0A"/>
    <w:rsid w:val="00D64F74"/>
    <w:rsid w:val="00D65187"/>
    <w:rsid w:val="00D653CC"/>
    <w:rsid w:val="00D6603B"/>
    <w:rsid w:val="00D66077"/>
    <w:rsid w:val="00D67005"/>
    <w:rsid w:val="00D67B28"/>
    <w:rsid w:val="00D70353"/>
    <w:rsid w:val="00D708EF"/>
    <w:rsid w:val="00D70FC9"/>
    <w:rsid w:val="00D7103B"/>
    <w:rsid w:val="00D71156"/>
    <w:rsid w:val="00D713D3"/>
    <w:rsid w:val="00D718E2"/>
    <w:rsid w:val="00D71B3C"/>
    <w:rsid w:val="00D71DEC"/>
    <w:rsid w:val="00D72636"/>
    <w:rsid w:val="00D727D3"/>
    <w:rsid w:val="00D72EE6"/>
    <w:rsid w:val="00D7305C"/>
    <w:rsid w:val="00D73B90"/>
    <w:rsid w:val="00D73DF8"/>
    <w:rsid w:val="00D73E05"/>
    <w:rsid w:val="00D74268"/>
    <w:rsid w:val="00D74CBC"/>
    <w:rsid w:val="00D750A3"/>
    <w:rsid w:val="00D75765"/>
    <w:rsid w:val="00D75AAF"/>
    <w:rsid w:val="00D76DE2"/>
    <w:rsid w:val="00D76F1D"/>
    <w:rsid w:val="00D7745C"/>
    <w:rsid w:val="00D7796F"/>
    <w:rsid w:val="00D77A24"/>
    <w:rsid w:val="00D77CC5"/>
    <w:rsid w:val="00D803D7"/>
    <w:rsid w:val="00D80B34"/>
    <w:rsid w:val="00D80CC2"/>
    <w:rsid w:val="00D80D4E"/>
    <w:rsid w:val="00D80EDC"/>
    <w:rsid w:val="00D80FC4"/>
    <w:rsid w:val="00D81707"/>
    <w:rsid w:val="00D81C92"/>
    <w:rsid w:val="00D82448"/>
    <w:rsid w:val="00D825B9"/>
    <w:rsid w:val="00D82FA4"/>
    <w:rsid w:val="00D83818"/>
    <w:rsid w:val="00D83FD6"/>
    <w:rsid w:val="00D84A0B"/>
    <w:rsid w:val="00D85507"/>
    <w:rsid w:val="00D85F9F"/>
    <w:rsid w:val="00D85FD3"/>
    <w:rsid w:val="00D871E0"/>
    <w:rsid w:val="00D87373"/>
    <w:rsid w:val="00D87984"/>
    <w:rsid w:val="00D90232"/>
    <w:rsid w:val="00D9100A"/>
    <w:rsid w:val="00D915FE"/>
    <w:rsid w:val="00D917E1"/>
    <w:rsid w:val="00D9184F"/>
    <w:rsid w:val="00D92355"/>
    <w:rsid w:val="00D93779"/>
    <w:rsid w:val="00D93D23"/>
    <w:rsid w:val="00D941B0"/>
    <w:rsid w:val="00D94933"/>
    <w:rsid w:val="00D95353"/>
    <w:rsid w:val="00D9545E"/>
    <w:rsid w:val="00D959EC"/>
    <w:rsid w:val="00D95F26"/>
    <w:rsid w:val="00D963AA"/>
    <w:rsid w:val="00D96515"/>
    <w:rsid w:val="00D9720E"/>
    <w:rsid w:val="00D9753F"/>
    <w:rsid w:val="00D97BA6"/>
    <w:rsid w:val="00D97DEB"/>
    <w:rsid w:val="00D97E69"/>
    <w:rsid w:val="00DA0032"/>
    <w:rsid w:val="00DA0889"/>
    <w:rsid w:val="00DA0BAA"/>
    <w:rsid w:val="00DA1E86"/>
    <w:rsid w:val="00DA2991"/>
    <w:rsid w:val="00DA2ACB"/>
    <w:rsid w:val="00DA2DAD"/>
    <w:rsid w:val="00DA2E82"/>
    <w:rsid w:val="00DA2FD9"/>
    <w:rsid w:val="00DA3438"/>
    <w:rsid w:val="00DA3AA9"/>
    <w:rsid w:val="00DA3F1F"/>
    <w:rsid w:val="00DA4133"/>
    <w:rsid w:val="00DA48D9"/>
    <w:rsid w:val="00DA5C72"/>
    <w:rsid w:val="00DA61A6"/>
    <w:rsid w:val="00DA63B3"/>
    <w:rsid w:val="00DA68F9"/>
    <w:rsid w:val="00DA695B"/>
    <w:rsid w:val="00DA6B47"/>
    <w:rsid w:val="00DA6DDA"/>
    <w:rsid w:val="00DA7092"/>
    <w:rsid w:val="00DA7260"/>
    <w:rsid w:val="00DA7390"/>
    <w:rsid w:val="00DB054C"/>
    <w:rsid w:val="00DB0645"/>
    <w:rsid w:val="00DB130D"/>
    <w:rsid w:val="00DB1813"/>
    <w:rsid w:val="00DB1B79"/>
    <w:rsid w:val="00DB204C"/>
    <w:rsid w:val="00DB20D7"/>
    <w:rsid w:val="00DB24E1"/>
    <w:rsid w:val="00DB316F"/>
    <w:rsid w:val="00DB37F0"/>
    <w:rsid w:val="00DB50E5"/>
    <w:rsid w:val="00DB5A07"/>
    <w:rsid w:val="00DB6390"/>
    <w:rsid w:val="00DB64B1"/>
    <w:rsid w:val="00DB750E"/>
    <w:rsid w:val="00DB770C"/>
    <w:rsid w:val="00DB79AC"/>
    <w:rsid w:val="00DC0318"/>
    <w:rsid w:val="00DC122F"/>
    <w:rsid w:val="00DC1BBA"/>
    <w:rsid w:val="00DC2032"/>
    <w:rsid w:val="00DC243C"/>
    <w:rsid w:val="00DC2B46"/>
    <w:rsid w:val="00DC2D71"/>
    <w:rsid w:val="00DC3197"/>
    <w:rsid w:val="00DC343F"/>
    <w:rsid w:val="00DC358E"/>
    <w:rsid w:val="00DC3FB1"/>
    <w:rsid w:val="00DC3FFE"/>
    <w:rsid w:val="00DC4702"/>
    <w:rsid w:val="00DC498E"/>
    <w:rsid w:val="00DC4D8D"/>
    <w:rsid w:val="00DC4FF9"/>
    <w:rsid w:val="00DC527D"/>
    <w:rsid w:val="00DC54A7"/>
    <w:rsid w:val="00DC64E7"/>
    <w:rsid w:val="00DC673F"/>
    <w:rsid w:val="00DC68F4"/>
    <w:rsid w:val="00DC6B6D"/>
    <w:rsid w:val="00DD023E"/>
    <w:rsid w:val="00DD05EF"/>
    <w:rsid w:val="00DD0674"/>
    <w:rsid w:val="00DD0C74"/>
    <w:rsid w:val="00DD0F95"/>
    <w:rsid w:val="00DD143F"/>
    <w:rsid w:val="00DD154C"/>
    <w:rsid w:val="00DD171C"/>
    <w:rsid w:val="00DD1A59"/>
    <w:rsid w:val="00DD23AC"/>
    <w:rsid w:val="00DD2924"/>
    <w:rsid w:val="00DD2DE3"/>
    <w:rsid w:val="00DD3A58"/>
    <w:rsid w:val="00DD3C8D"/>
    <w:rsid w:val="00DD3EA1"/>
    <w:rsid w:val="00DD40AC"/>
    <w:rsid w:val="00DD4313"/>
    <w:rsid w:val="00DD4516"/>
    <w:rsid w:val="00DD49B0"/>
    <w:rsid w:val="00DD4CE1"/>
    <w:rsid w:val="00DD4F99"/>
    <w:rsid w:val="00DD5FE8"/>
    <w:rsid w:val="00DD6C8F"/>
    <w:rsid w:val="00DD6D7B"/>
    <w:rsid w:val="00DD71E5"/>
    <w:rsid w:val="00DD7A38"/>
    <w:rsid w:val="00DD7F99"/>
    <w:rsid w:val="00DE0601"/>
    <w:rsid w:val="00DE072D"/>
    <w:rsid w:val="00DE10D4"/>
    <w:rsid w:val="00DE1B2F"/>
    <w:rsid w:val="00DE1C62"/>
    <w:rsid w:val="00DE1F04"/>
    <w:rsid w:val="00DE22A8"/>
    <w:rsid w:val="00DE2450"/>
    <w:rsid w:val="00DE328C"/>
    <w:rsid w:val="00DE38B1"/>
    <w:rsid w:val="00DE3CEF"/>
    <w:rsid w:val="00DE47DB"/>
    <w:rsid w:val="00DE4805"/>
    <w:rsid w:val="00DE4A3E"/>
    <w:rsid w:val="00DE4D2A"/>
    <w:rsid w:val="00DE5078"/>
    <w:rsid w:val="00DE51D7"/>
    <w:rsid w:val="00DE597F"/>
    <w:rsid w:val="00DE5E7F"/>
    <w:rsid w:val="00DE64F7"/>
    <w:rsid w:val="00DE69D8"/>
    <w:rsid w:val="00DE6E6D"/>
    <w:rsid w:val="00DE72AA"/>
    <w:rsid w:val="00DE75DA"/>
    <w:rsid w:val="00DE76FF"/>
    <w:rsid w:val="00DE78EF"/>
    <w:rsid w:val="00DE7AAC"/>
    <w:rsid w:val="00DF0757"/>
    <w:rsid w:val="00DF0765"/>
    <w:rsid w:val="00DF0824"/>
    <w:rsid w:val="00DF1586"/>
    <w:rsid w:val="00DF1C87"/>
    <w:rsid w:val="00DF2113"/>
    <w:rsid w:val="00DF30FF"/>
    <w:rsid w:val="00DF349B"/>
    <w:rsid w:val="00DF36DC"/>
    <w:rsid w:val="00DF42D0"/>
    <w:rsid w:val="00DF43C3"/>
    <w:rsid w:val="00DF448E"/>
    <w:rsid w:val="00DF4A53"/>
    <w:rsid w:val="00DF4ACB"/>
    <w:rsid w:val="00DF4BF2"/>
    <w:rsid w:val="00DF4D2B"/>
    <w:rsid w:val="00DF511D"/>
    <w:rsid w:val="00DF62EB"/>
    <w:rsid w:val="00DF6722"/>
    <w:rsid w:val="00DF684E"/>
    <w:rsid w:val="00DF69CD"/>
    <w:rsid w:val="00DF6B6B"/>
    <w:rsid w:val="00DF6C2E"/>
    <w:rsid w:val="00DF7E11"/>
    <w:rsid w:val="00E00368"/>
    <w:rsid w:val="00E00D8B"/>
    <w:rsid w:val="00E01011"/>
    <w:rsid w:val="00E014D6"/>
    <w:rsid w:val="00E01690"/>
    <w:rsid w:val="00E01DB1"/>
    <w:rsid w:val="00E01DB6"/>
    <w:rsid w:val="00E02433"/>
    <w:rsid w:val="00E025C2"/>
    <w:rsid w:val="00E027AC"/>
    <w:rsid w:val="00E02828"/>
    <w:rsid w:val="00E02C69"/>
    <w:rsid w:val="00E02F6E"/>
    <w:rsid w:val="00E032FC"/>
    <w:rsid w:val="00E034A8"/>
    <w:rsid w:val="00E036C0"/>
    <w:rsid w:val="00E037C3"/>
    <w:rsid w:val="00E03950"/>
    <w:rsid w:val="00E0424B"/>
    <w:rsid w:val="00E0437D"/>
    <w:rsid w:val="00E047DE"/>
    <w:rsid w:val="00E04BAD"/>
    <w:rsid w:val="00E0504A"/>
    <w:rsid w:val="00E05120"/>
    <w:rsid w:val="00E05210"/>
    <w:rsid w:val="00E059A7"/>
    <w:rsid w:val="00E0626B"/>
    <w:rsid w:val="00E06FDB"/>
    <w:rsid w:val="00E06FE9"/>
    <w:rsid w:val="00E0759D"/>
    <w:rsid w:val="00E07FD1"/>
    <w:rsid w:val="00E10239"/>
    <w:rsid w:val="00E1029C"/>
    <w:rsid w:val="00E1036F"/>
    <w:rsid w:val="00E10776"/>
    <w:rsid w:val="00E11189"/>
    <w:rsid w:val="00E116C4"/>
    <w:rsid w:val="00E11715"/>
    <w:rsid w:val="00E11972"/>
    <w:rsid w:val="00E11F84"/>
    <w:rsid w:val="00E125DC"/>
    <w:rsid w:val="00E12F3D"/>
    <w:rsid w:val="00E13532"/>
    <w:rsid w:val="00E13732"/>
    <w:rsid w:val="00E137FF"/>
    <w:rsid w:val="00E13A04"/>
    <w:rsid w:val="00E13A4A"/>
    <w:rsid w:val="00E13AF8"/>
    <w:rsid w:val="00E13BA9"/>
    <w:rsid w:val="00E140A9"/>
    <w:rsid w:val="00E14740"/>
    <w:rsid w:val="00E14931"/>
    <w:rsid w:val="00E14B17"/>
    <w:rsid w:val="00E14B20"/>
    <w:rsid w:val="00E14BDF"/>
    <w:rsid w:val="00E150D8"/>
    <w:rsid w:val="00E15321"/>
    <w:rsid w:val="00E16640"/>
    <w:rsid w:val="00E16A90"/>
    <w:rsid w:val="00E16D8C"/>
    <w:rsid w:val="00E17378"/>
    <w:rsid w:val="00E2055C"/>
    <w:rsid w:val="00E20B10"/>
    <w:rsid w:val="00E211B2"/>
    <w:rsid w:val="00E211EF"/>
    <w:rsid w:val="00E21A86"/>
    <w:rsid w:val="00E21E7B"/>
    <w:rsid w:val="00E225AD"/>
    <w:rsid w:val="00E2276A"/>
    <w:rsid w:val="00E227D6"/>
    <w:rsid w:val="00E22AF9"/>
    <w:rsid w:val="00E22BBF"/>
    <w:rsid w:val="00E23036"/>
    <w:rsid w:val="00E23850"/>
    <w:rsid w:val="00E24146"/>
    <w:rsid w:val="00E2436D"/>
    <w:rsid w:val="00E246CA"/>
    <w:rsid w:val="00E2497C"/>
    <w:rsid w:val="00E253CD"/>
    <w:rsid w:val="00E265EF"/>
    <w:rsid w:val="00E26CEE"/>
    <w:rsid w:val="00E26EB0"/>
    <w:rsid w:val="00E27927"/>
    <w:rsid w:val="00E308E6"/>
    <w:rsid w:val="00E30B2C"/>
    <w:rsid w:val="00E315E4"/>
    <w:rsid w:val="00E31750"/>
    <w:rsid w:val="00E317CC"/>
    <w:rsid w:val="00E31EDD"/>
    <w:rsid w:val="00E32AD1"/>
    <w:rsid w:val="00E32CA0"/>
    <w:rsid w:val="00E32EB5"/>
    <w:rsid w:val="00E33FC7"/>
    <w:rsid w:val="00E34052"/>
    <w:rsid w:val="00E343EF"/>
    <w:rsid w:val="00E34D2E"/>
    <w:rsid w:val="00E34E20"/>
    <w:rsid w:val="00E350DF"/>
    <w:rsid w:val="00E35185"/>
    <w:rsid w:val="00E35D6A"/>
    <w:rsid w:val="00E360AB"/>
    <w:rsid w:val="00E3661B"/>
    <w:rsid w:val="00E36E63"/>
    <w:rsid w:val="00E372FC"/>
    <w:rsid w:val="00E37521"/>
    <w:rsid w:val="00E3782A"/>
    <w:rsid w:val="00E40045"/>
    <w:rsid w:val="00E409C4"/>
    <w:rsid w:val="00E40A97"/>
    <w:rsid w:val="00E41F88"/>
    <w:rsid w:val="00E41F9A"/>
    <w:rsid w:val="00E42AB3"/>
    <w:rsid w:val="00E42C1C"/>
    <w:rsid w:val="00E43C7D"/>
    <w:rsid w:val="00E43CC9"/>
    <w:rsid w:val="00E43E40"/>
    <w:rsid w:val="00E44600"/>
    <w:rsid w:val="00E451BA"/>
    <w:rsid w:val="00E45413"/>
    <w:rsid w:val="00E45D20"/>
    <w:rsid w:val="00E46EE7"/>
    <w:rsid w:val="00E47059"/>
    <w:rsid w:val="00E472E8"/>
    <w:rsid w:val="00E4735C"/>
    <w:rsid w:val="00E47D6A"/>
    <w:rsid w:val="00E47E50"/>
    <w:rsid w:val="00E503A2"/>
    <w:rsid w:val="00E50691"/>
    <w:rsid w:val="00E50959"/>
    <w:rsid w:val="00E50A80"/>
    <w:rsid w:val="00E50A87"/>
    <w:rsid w:val="00E517C5"/>
    <w:rsid w:val="00E51F54"/>
    <w:rsid w:val="00E52C57"/>
    <w:rsid w:val="00E5421B"/>
    <w:rsid w:val="00E558CA"/>
    <w:rsid w:val="00E57138"/>
    <w:rsid w:val="00E57E48"/>
    <w:rsid w:val="00E60314"/>
    <w:rsid w:val="00E6074A"/>
    <w:rsid w:val="00E6096D"/>
    <w:rsid w:val="00E60D06"/>
    <w:rsid w:val="00E61949"/>
    <w:rsid w:val="00E61A29"/>
    <w:rsid w:val="00E62C29"/>
    <w:rsid w:val="00E63418"/>
    <w:rsid w:val="00E6342C"/>
    <w:rsid w:val="00E63598"/>
    <w:rsid w:val="00E636B5"/>
    <w:rsid w:val="00E63B74"/>
    <w:rsid w:val="00E63E51"/>
    <w:rsid w:val="00E64504"/>
    <w:rsid w:val="00E648AC"/>
    <w:rsid w:val="00E64C0A"/>
    <w:rsid w:val="00E64D74"/>
    <w:rsid w:val="00E650A7"/>
    <w:rsid w:val="00E657CA"/>
    <w:rsid w:val="00E65AF9"/>
    <w:rsid w:val="00E65DE2"/>
    <w:rsid w:val="00E66221"/>
    <w:rsid w:val="00E66772"/>
    <w:rsid w:val="00E66D09"/>
    <w:rsid w:val="00E67402"/>
    <w:rsid w:val="00E67777"/>
    <w:rsid w:val="00E67B09"/>
    <w:rsid w:val="00E70092"/>
    <w:rsid w:val="00E704AD"/>
    <w:rsid w:val="00E70730"/>
    <w:rsid w:val="00E70C90"/>
    <w:rsid w:val="00E70E3D"/>
    <w:rsid w:val="00E710EA"/>
    <w:rsid w:val="00E7122F"/>
    <w:rsid w:val="00E713F1"/>
    <w:rsid w:val="00E71A1C"/>
    <w:rsid w:val="00E71AA4"/>
    <w:rsid w:val="00E71CB1"/>
    <w:rsid w:val="00E722CA"/>
    <w:rsid w:val="00E723C0"/>
    <w:rsid w:val="00E72924"/>
    <w:rsid w:val="00E7292E"/>
    <w:rsid w:val="00E7294F"/>
    <w:rsid w:val="00E72C58"/>
    <w:rsid w:val="00E72D03"/>
    <w:rsid w:val="00E72DEA"/>
    <w:rsid w:val="00E7306E"/>
    <w:rsid w:val="00E7411B"/>
    <w:rsid w:val="00E743C4"/>
    <w:rsid w:val="00E743E4"/>
    <w:rsid w:val="00E744B2"/>
    <w:rsid w:val="00E74B7B"/>
    <w:rsid w:val="00E74FFC"/>
    <w:rsid w:val="00E75409"/>
    <w:rsid w:val="00E75A23"/>
    <w:rsid w:val="00E75C82"/>
    <w:rsid w:val="00E75D7F"/>
    <w:rsid w:val="00E75F68"/>
    <w:rsid w:val="00E7602E"/>
    <w:rsid w:val="00E76429"/>
    <w:rsid w:val="00E76D22"/>
    <w:rsid w:val="00E77728"/>
    <w:rsid w:val="00E77EA8"/>
    <w:rsid w:val="00E81B37"/>
    <w:rsid w:val="00E822B1"/>
    <w:rsid w:val="00E8250E"/>
    <w:rsid w:val="00E8289F"/>
    <w:rsid w:val="00E828FD"/>
    <w:rsid w:val="00E8344B"/>
    <w:rsid w:val="00E83586"/>
    <w:rsid w:val="00E84398"/>
    <w:rsid w:val="00E84F54"/>
    <w:rsid w:val="00E84FF1"/>
    <w:rsid w:val="00E85539"/>
    <w:rsid w:val="00E857E3"/>
    <w:rsid w:val="00E85B57"/>
    <w:rsid w:val="00E86403"/>
    <w:rsid w:val="00E868FD"/>
    <w:rsid w:val="00E86E46"/>
    <w:rsid w:val="00E870DF"/>
    <w:rsid w:val="00E8713D"/>
    <w:rsid w:val="00E87387"/>
    <w:rsid w:val="00E87543"/>
    <w:rsid w:val="00E87B55"/>
    <w:rsid w:val="00E87C59"/>
    <w:rsid w:val="00E90709"/>
    <w:rsid w:val="00E90DD7"/>
    <w:rsid w:val="00E91916"/>
    <w:rsid w:val="00E91BA8"/>
    <w:rsid w:val="00E928AE"/>
    <w:rsid w:val="00E928BD"/>
    <w:rsid w:val="00E92D5C"/>
    <w:rsid w:val="00E92FDF"/>
    <w:rsid w:val="00E9307B"/>
    <w:rsid w:val="00E93580"/>
    <w:rsid w:val="00E93681"/>
    <w:rsid w:val="00E93761"/>
    <w:rsid w:val="00E946B0"/>
    <w:rsid w:val="00E95635"/>
    <w:rsid w:val="00E95BA8"/>
    <w:rsid w:val="00E96435"/>
    <w:rsid w:val="00E971C2"/>
    <w:rsid w:val="00E971EE"/>
    <w:rsid w:val="00E97216"/>
    <w:rsid w:val="00E97925"/>
    <w:rsid w:val="00E97DBD"/>
    <w:rsid w:val="00EA00FA"/>
    <w:rsid w:val="00EA088C"/>
    <w:rsid w:val="00EA18BC"/>
    <w:rsid w:val="00EA1D15"/>
    <w:rsid w:val="00EA27C7"/>
    <w:rsid w:val="00EA2C81"/>
    <w:rsid w:val="00EA2CA9"/>
    <w:rsid w:val="00EA385F"/>
    <w:rsid w:val="00EA41A7"/>
    <w:rsid w:val="00EA48F8"/>
    <w:rsid w:val="00EA49A7"/>
    <w:rsid w:val="00EA4B57"/>
    <w:rsid w:val="00EA4DBE"/>
    <w:rsid w:val="00EA52BD"/>
    <w:rsid w:val="00EA5A25"/>
    <w:rsid w:val="00EA6980"/>
    <w:rsid w:val="00EA7AC4"/>
    <w:rsid w:val="00EA7C41"/>
    <w:rsid w:val="00EA7EB0"/>
    <w:rsid w:val="00EB08CD"/>
    <w:rsid w:val="00EB0B5E"/>
    <w:rsid w:val="00EB115E"/>
    <w:rsid w:val="00EB13C1"/>
    <w:rsid w:val="00EB19DE"/>
    <w:rsid w:val="00EB29C7"/>
    <w:rsid w:val="00EB2C1C"/>
    <w:rsid w:val="00EB33FF"/>
    <w:rsid w:val="00EB354B"/>
    <w:rsid w:val="00EB3B00"/>
    <w:rsid w:val="00EB42A7"/>
    <w:rsid w:val="00EB4879"/>
    <w:rsid w:val="00EB52DB"/>
    <w:rsid w:val="00EB66AA"/>
    <w:rsid w:val="00EB711D"/>
    <w:rsid w:val="00EC00DF"/>
    <w:rsid w:val="00EC06A5"/>
    <w:rsid w:val="00EC0C29"/>
    <w:rsid w:val="00EC1A37"/>
    <w:rsid w:val="00EC1ADA"/>
    <w:rsid w:val="00EC1C1F"/>
    <w:rsid w:val="00EC2400"/>
    <w:rsid w:val="00EC24F2"/>
    <w:rsid w:val="00EC2564"/>
    <w:rsid w:val="00EC2953"/>
    <w:rsid w:val="00EC2FF1"/>
    <w:rsid w:val="00EC30A9"/>
    <w:rsid w:val="00EC30FA"/>
    <w:rsid w:val="00EC3265"/>
    <w:rsid w:val="00EC37A5"/>
    <w:rsid w:val="00EC3ED3"/>
    <w:rsid w:val="00EC4094"/>
    <w:rsid w:val="00EC4272"/>
    <w:rsid w:val="00EC455D"/>
    <w:rsid w:val="00EC4561"/>
    <w:rsid w:val="00EC4651"/>
    <w:rsid w:val="00EC4A28"/>
    <w:rsid w:val="00EC5847"/>
    <w:rsid w:val="00EC591D"/>
    <w:rsid w:val="00EC5C15"/>
    <w:rsid w:val="00EC692E"/>
    <w:rsid w:val="00EC7201"/>
    <w:rsid w:val="00EC7B20"/>
    <w:rsid w:val="00ED026D"/>
    <w:rsid w:val="00ED0278"/>
    <w:rsid w:val="00ED0290"/>
    <w:rsid w:val="00ED0839"/>
    <w:rsid w:val="00ED08BF"/>
    <w:rsid w:val="00ED0972"/>
    <w:rsid w:val="00ED0B98"/>
    <w:rsid w:val="00ED108A"/>
    <w:rsid w:val="00ED1302"/>
    <w:rsid w:val="00ED1429"/>
    <w:rsid w:val="00ED144B"/>
    <w:rsid w:val="00ED3246"/>
    <w:rsid w:val="00ED3435"/>
    <w:rsid w:val="00ED3AE4"/>
    <w:rsid w:val="00ED493A"/>
    <w:rsid w:val="00ED4A89"/>
    <w:rsid w:val="00ED4AA2"/>
    <w:rsid w:val="00ED4AED"/>
    <w:rsid w:val="00ED5061"/>
    <w:rsid w:val="00ED5157"/>
    <w:rsid w:val="00ED521D"/>
    <w:rsid w:val="00ED5553"/>
    <w:rsid w:val="00ED5945"/>
    <w:rsid w:val="00ED5E97"/>
    <w:rsid w:val="00ED636A"/>
    <w:rsid w:val="00ED647F"/>
    <w:rsid w:val="00ED7C5B"/>
    <w:rsid w:val="00ED7F4F"/>
    <w:rsid w:val="00EE00CE"/>
    <w:rsid w:val="00EE0334"/>
    <w:rsid w:val="00EE03CB"/>
    <w:rsid w:val="00EE0FDE"/>
    <w:rsid w:val="00EE20A5"/>
    <w:rsid w:val="00EE2BBF"/>
    <w:rsid w:val="00EE31DA"/>
    <w:rsid w:val="00EE32E8"/>
    <w:rsid w:val="00EE330D"/>
    <w:rsid w:val="00EE4037"/>
    <w:rsid w:val="00EE434F"/>
    <w:rsid w:val="00EE4AAE"/>
    <w:rsid w:val="00EE4AC2"/>
    <w:rsid w:val="00EE4B7E"/>
    <w:rsid w:val="00EE500F"/>
    <w:rsid w:val="00EE523F"/>
    <w:rsid w:val="00EE57A9"/>
    <w:rsid w:val="00EE5B55"/>
    <w:rsid w:val="00EE5DF3"/>
    <w:rsid w:val="00EE5FFE"/>
    <w:rsid w:val="00EE65B7"/>
    <w:rsid w:val="00EE69AC"/>
    <w:rsid w:val="00EE6B23"/>
    <w:rsid w:val="00EE71E5"/>
    <w:rsid w:val="00EE7672"/>
    <w:rsid w:val="00EE771E"/>
    <w:rsid w:val="00EE7CD9"/>
    <w:rsid w:val="00EE7E03"/>
    <w:rsid w:val="00EF0086"/>
    <w:rsid w:val="00EF0E65"/>
    <w:rsid w:val="00EF1041"/>
    <w:rsid w:val="00EF166C"/>
    <w:rsid w:val="00EF1C65"/>
    <w:rsid w:val="00EF1F8D"/>
    <w:rsid w:val="00EF2AC0"/>
    <w:rsid w:val="00EF3020"/>
    <w:rsid w:val="00EF358A"/>
    <w:rsid w:val="00EF35FC"/>
    <w:rsid w:val="00EF36B6"/>
    <w:rsid w:val="00EF3C31"/>
    <w:rsid w:val="00EF3DAF"/>
    <w:rsid w:val="00EF482B"/>
    <w:rsid w:val="00EF4835"/>
    <w:rsid w:val="00EF53B5"/>
    <w:rsid w:val="00EF57CD"/>
    <w:rsid w:val="00EF5E97"/>
    <w:rsid w:val="00EF5F09"/>
    <w:rsid w:val="00EF6176"/>
    <w:rsid w:val="00EF690F"/>
    <w:rsid w:val="00EF6BFD"/>
    <w:rsid w:val="00EF6C64"/>
    <w:rsid w:val="00EF7199"/>
    <w:rsid w:val="00EF760C"/>
    <w:rsid w:val="00EF7789"/>
    <w:rsid w:val="00EF7A14"/>
    <w:rsid w:val="00EF7F23"/>
    <w:rsid w:val="00F0049E"/>
    <w:rsid w:val="00F006DC"/>
    <w:rsid w:val="00F00AD3"/>
    <w:rsid w:val="00F00CC2"/>
    <w:rsid w:val="00F00D99"/>
    <w:rsid w:val="00F0104D"/>
    <w:rsid w:val="00F01485"/>
    <w:rsid w:val="00F01CFD"/>
    <w:rsid w:val="00F01D1F"/>
    <w:rsid w:val="00F02186"/>
    <w:rsid w:val="00F02808"/>
    <w:rsid w:val="00F032CA"/>
    <w:rsid w:val="00F0339C"/>
    <w:rsid w:val="00F033B2"/>
    <w:rsid w:val="00F0359F"/>
    <w:rsid w:val="00F03723"/>
    <w:rsid w:val="00F04048"/>
    <w:rsid w:val="00F043B3"/>
    <w:rsid w:val="00F04D3C"/>
    <w:rsid w:val="00F04E70"/>
    <w:rsid w:val="00F060FF"/>
    <w:rsid w:val="00F0681D"/>
    <w:rsid w:val="00F06C81"/>
    <w:rsid w:val="00F06E31"/>
    <w:rsid w:val="00F071B6"/>
    <w:rsid w:val="00F07BE0"/>
    <w:rsid w:val="00F10D56"/>
    <w:rsid w:val="00F10E43"/>
    <w:rsid w:val="00F11200"/>
    <w:rsid w:val="00F11C24"/>
    <w:rsid w:val="00F12221"/>
    <w:rsid w:val="00F122C5"/>
    <w:rsid w:val="00F126F6"/>
    <w:rsid w:val="00F128B3"/>
    <w:rsid w:val="00F13016"/>
    <w:rsid w:val="00F13BB3"/>
    <w:rsid w:val="00F142A4"/>
    <w:rsid w:val="00F14367"/>
    <w:rsid w:val="00F144BC"/>
    <w:rsid w:val="00F154BB"/>
    <w:rsid w:val="00F16225"/>
    <w:rsid w:val="00F16D62"/>
    <w:rsid w:val="00F17155"/>
    <w:rsid w:val="00F17799"/>
    <w:rsid w:val="00F2046D"/>
    <w:rsid w:val="00F20C07"/>
    <w:rsid w:val="00F20D84"/>
    <w:rsid w:val="00F211F4"/>
    <w:rsid w:val="00F2151B"/>
    <w:rsid w:val="00F21748"/>
    <w:rsid w:val="00F21823"/>
    <w:rsid w:val="00F22538"/>
    <w:rsid w:val="00F22751"/>
    <w:rsid w:val="00F23C02"/>
    <w:rsid w:val="00F2411E"/>
    <w:rsid w:val="00F25044"/>
    <w:rsid w:val="00F25313"/>
    <w:rsid w:val="00F2533B"/>
    <w:rsid w:val="00F25B34"/>
    <w:rsid w:val="00F2643F"/>
    <w:rsid w:val="00F2653D"/>
    <w:rsid w:val="00F26BB1"/>
    <w:rsid w:val="00F26CC1"/>
    <w:rsid w:val="00F27D00"/>
    <w:rsid w:val="00F27E2B"/>
    <w:rsid w:val="00F27F80"/>
    <w:rsid w:val="00F304B0"/>
    <w:rsid w:val="00F30A89"/>
    <w:rsid w:val="00F30FD7"/>
    <w:rsid w:val="00F31ACE"/>
    <w:rsid w:val="00F326C8"/>
    <w:rsid w:val="00F33015"/>
    <w:rsid w:val="00F3395B"/>
    <w:rsid w:val="00F3434C"/>
    <w:rsid w:val="00F34A51"/>
    <w:rsid w:val="00F34A6D"/>
    <w:rsid w:val="00F34A94"/>
    <w:rsid w:val="00F34C96"/>
    <w:rsid w:val="00F34DC6"/>
    <w:rsid w:val="00F35518"/>
    <w:rsid w:val="00F355A1"/>
    <w:rsid w:val="00F3587C"/>
    <w:rsid w:val="00F35A7A"/>
    <w:rsid w:val="00F363B0"/>
    <w:rsid w:val="00F36536"/>
    <w:rsid w:val="00F365BC"/>
    <w:rsid w:val="00F36783"/>
    <w:rsid w:val="00F36785"/>
    <w:rsid w:val="00F367AF"/>
    <w:rsid w:val="00F3681E"/>
    <w:rsid w:val="00F368FD"/>
    <w:rsid w:val="00F378A4"/>
    <w:rsid w:val="00F37AAC"/>
    <w:rsid w:val="00F40394"/>
    <w:rsid w:val="00F40BF6"/>
    <w:rsid w:val="00F41578"/>
    <w:rsid w:val="00F4209D"/>
    <w:rsid w:val="00F420A3"/>
    <w:rsid w:val="00F42112"/>
    <w:rsid w:val="00F42EC7"/>
    <w:rsid w:val="00F43293"/>
    <w:rsid w:val="00F44C85"/>
    <w:rsid w:val="00F44DFA"/>
    <w:rsid w:val="00F44FD9"/>
    <w:rsid w:val="00F457F8"/>
    <w:rsid w:val="00F46206"/>
    <w:rsid w:val="00F46821"/>
    <w:rsid w:val="00F46BBB"/>
    <w:rsid w:val="00F46C8D"/>
    <w:rsid w:val="00F47B55"/>
    <w:rsid w:val="00F509AA"/>
    <w:rsid w:val="00F50E2B"/>
    <w:rsid w:val="00F50FE6"/>
    <w:rsid w:val="00F5101B"/>
    <w:rsid w:val="00F51D36"/>
    <w:rsid w:val="00F52372"/>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D96"/>
    <w:rsid w:val="00F60472"/>
    <w:rsid w:val="00F60743"/>
    <w:rsid w:val="00F60753"/>
    <w:rsid w:val="00F60E5C"/>
    <w:rsid w:val="00F6121B"/>
    <w:rsid w:val="00F61369"/>
    <w:rsid w:val="00F62027"/>
    <w:rsid w:val="00F62C9C"/>
    <w:rsid w:val="00F62D0A"/>
    <w:rsid w:val="00F6394C"/>
    <w:rsid w:val="00F6395B"/>
    <w:rsid w:val="00F6399E"/>
    <w:rsid w:val="00F63C97"/>
    <w:rsid w:val="00F64C14"/>
    <w:rsid w:val="00F6523E"/>
    <w:rsid w:val="00F65541"/>
    <w:rsid w:val="00F65985"/>
    <w:rsid w:val="00F65C87"/>
    <w:rsid w:val="00F65DF3"/>
    <w:rsid w:val="00F665C2"/>
    <w:rsid w:val="00F666E6"/>
    <w:rsid w:val="00F66BCA"/>
    <w:rsid w:val="00F6749A"/>
    <w:rsid w:val="00F67EFA"/>
    <w:rsid w:val="00F7031E"/>
    <w:rsid w:val="00F7072B"/>
    <w:rsid w:val="00F70A82"/>
    <w:rsid w:val="00F70A87"/>
    <w:rsid w:val="00F70CDD"/>
    <w:rsid w:val="00F71BA8"/>
    <w:rsid w:val="00F71CAC"/>
    <w:rsid w:val="00F722C5"/>
    <w:rsid w:val="00F722D1"/>
    <w:rsid w:val="00F72497"/>
    <w:rsid w:val="00F7265E"/>
    <w:rsid w:val="00F727F0"/>
    <w:rsid w:val="00F732C8"/>
    <w:rsid w:val="00F736C2"/>
    <w:rsid w:val="00F738EF"/>
    <w:rsid w:val="00F739A4"/>
    <w:rsid w:val="00F73A18"/>
    <w:rsid w:val="00F73DD6"/>
    <w:rsid w:val="00F73F45"/>
    <w:rsid w:val="00F7432B"/>
    <w:rsid w:val="00F744CE"/>
    <w:rsid w:val="00F745EE"/>
    <w:rsid w:val="00F74673"/>
    <w:rsid w:val="00F74E28"/>
    <w:rsid w:val="00F75F9A"/>
    <w:rsid w:val="00F769C1"/>
    <w:rsid w:val="00F76A04"/>
    <w:rsid w:val="00F76C66"/>
    <w:rsid w:val="00F773BF"/>
    <w:rsid w:val="00F77C40"/>
    <w:rsid w:val="00F81484"/>
    <w:rsid w:val="00F81798"/>
    <w:rsid w:val="00F81B21"/>
    <w:rsid w:val="00F825A5"/>
    <w:rsid w:val="00F82ACD"/>
    <w:rsid w:val="00F831F9"/>
    <w:rsid w:val="00F836A6"/>
    <w:rsid w:val="00F836CA"/>
    <w:rsid w:val="00F83D60"/>
    <w:rsid w:val="00F83E2B"/>
    <w:rsid w:val="00F8404B"/>
    <w:rsid w:val="00F84932"/>
    <w:rsid w:val="00F84FFC"/>
    <w:rsid w:val="00F85057"/>
    <w:rsid w:val="00F850F9"/>
    <w:rsid w:val="00F85158"/>
    <w:rsid w:val="00F85FD3"/>
    <w:rsid w:val="00F86506"/>
    <w:rsid w:val="00F870E4"/>
    <w:rsid w:val="00F871C1"/>
    <w:rsid w:val="00F878C2"/>
    <w:rsid w:val="00F87FCC"/>
    <w:rsid w:val="00F905D6"/>
    <w:rsid w:val="00F90685"/>
    <w:rsid w:val="00F90A26"/>
    <w:rsid w:val="00F90A48"/>
    <w:rsid w:val="00F90A90"/>
    <w:rsid w:val="00F90FE5"/>
    <w:rsid w:val="00F914A6"/>
    <w:rsid w:val="00F91A0F"/>
    <w:rsid w:val="00F91A12"/>
    <w:rsid w:val="00F925CD"/>
    <w:rsid w:val="00F937BF"/>
    <w:rsid w:val="00F937FD"/>
    <w:rsid w:val="00F93DB3"/>
    <w:rsid w:val="00F93E6C"/>
    <w:rsid w:val="00F94446"/>
    <w:rsid w:val="00F945C2"/>
    <w:rsid w:val="00F947D5"/>
    <w:rsid w:val="00F956AD"/>
    <w:rsid w:val="00F95EA3"/>
    <w:rsid w:val="00F962E0"/>
    <w:rsid w:val="00F9641E"/>
    <w:rsid w:val="00F9644B"/>
    <w:rsid w:val="00F96656"/>
    <w:rsid w:val="00F96C05"/>
    <w:rsid w:val="00F96C0A"/>
    <w:rsid w:val="00F96D21"/>
    <w:rsid w:val="00F96FF3"/>
    <w:rsid w:val="00F9736B"/>
    <w:rsid w:val="00F9766A"/>
    <w:rsid w:val="00F97E21"/>
    <w:rsid w:val="00F97EC7"/>
    <w:rsid w:val="00F97FB4"/>
    <w:rsid w:val="00FA061D"/>
    <w:rsid w:val="00FA1F53"/>
    <w:rsid w:val="00FA200F"/>
    <w:rsid w:val="00FA4128"/>
    <w:rsid w:val="00FA42E7"/>
    <w:rsid w:val="00FA45A6"/>
    <w:rsid w:val="00FA469D"/>
    <w:rsid w:val="00FA46F6"/>
    <w:rsid w:val="00FA4830"/>
    <w:rsid w:val="00FA49E5"/>
    <w:rsid w:val="00FA4B3E"/>
    <w:rsid w:val="00FA4FAB"/>
    <w:rsid w:val="00FA560C"/>
    <w:rsid w:val="00FA5F0B"/>
    <w:rsid w:val="00FA63E7"/>
    <w:rsid w:val="00FA6B62"/>
    <w:rsid w:val="00FA7878"/>
    <w:rsid w:val="00FB0845"/>
    <w:rsid w:val="00FB093C"/>
    <w:rsid w:val="00FB0C49"/>
    <w:rsid w:val="00FB14BF"/>
    <w:rsid w:val="00FB1535"/>
    <w:rsid w:val="00FB16E9"/>
    <w:rsid w:val="00FB19FF"/>
    <w:rsid w:val="00FB1A43"/>
    <w:rsid w:val="00FB28D2"/>
    <w:rsid w:val="00FB3739"/>
    <w:rsid w:val="00FB37F7"/>
    <w:rsid w:val="00FB39EE"/>
    <w:rsid w:val="00FB3C37"/>
    <w:rsid w:val="00FB3CB1"/>
    <w:rsid w:val="00FB5236"/>
    <w:rsid w:val="00FB574E"/>
    <w:rsid w:val="00FB5810"/>
    <w:rsid w:val="00FB5982"/>
    <w:rsid w:val="00FB5CBB"/>
    <w:rsid w:val="00FB6564"/>
    <w:rsid w:val="00FB661A"/>
    <w:rsid w:val="00FB72BD"/>
    <w:rsid w:val="00FB7B37"/>
    <w:rsid w:val="00FB7C9F"/>
    <w:rsid w:val="00FB7D2E"/>
    <w:rsid w:val="00FB7D3A"/>
    <w:rsid w:val="00FB7FDA"/>
    <w:rsid w:val="00FC15CE"/>
    <w:rsid w:val="00FC1BAF"/>
    <w:rsid w:val="00FC20D3"/>
    <w:rsid w:val="00FC2286"/>
    <w:rsid w:val="00FC23D0"/>
    <w:rsid w:val="00FC267F"/>
    <w:rsid w:val="00FC2A40"/>
    <w:rsid w:val="00FC3232"/>
    <w:rsid w:val="00FC327D"/>
    <w:rsid w:val="00FC333E"/>
    <w:rsid w:val="00FC34FF"/>
    <w:rsid w:val="00FC3602"/>
    <w:rsid w:val="00FC3AEA"/>
    <w:rsid w:val="00FC4003"/>
    <w:rsid w:val="00FC426D"/>
    <w:rsid w:val="00FC4650"/>
    <w:rsid w:val="00FC4CB3"/>
    <w:rsid w:val="00FC4DB1"/>
    <w:rsid w:val="00FC4E6F"/>
    <w:rsid w:val="00FC4FE5"/>
    <w:rsid w:val="00FC635F"/>
    <w:rsid w:val="00FC6884"/>
    <w:rsid w:val="00FC6E3D"/>
    <w:rsid w:val="00FC7220"/>
    <w:rsid w:val="00FC746F"/>
    <w:rsid w:val="00FD0199"/>
    <w:rsid w:val="00FD07C9"/>
    <w:rsid w:val="00FD07D2"/>
    <w:rsid w:val="00FD0F93"/>
    <w:rsid w:val="00FD10AB"/>
    <w:rsid w:val="00FD190A"/>
    <w:rsid w:val="00FD1F06"/>
    <w:rsid w:val="00FD20F1"/>
    <w:rsid w:val="00FD2399"/>
    <w:rsid w:val="00FD26CC"/>
    <w:rsid w:val="00FD2949"/>
    <w:rsid w:val="00FD2CB9"/>
    <w:rsid w:val="00FD2E59"/>
    <w:rsid w:val="00FD2EA4"/>
    <w:rsid w:val="00FD3312"/>
    <w:rsid w:val="00FD4686"/>
    <w:rsid w:val="00FD4994"/>
    <w:rsid w:val="00FD49A2"/>
    <w:rsid w:val="00FD532E"/>
    <w:rsid w:val="00FD5460"/>
    <w:rsid w:val="00FD56C9"/>
    <w:rsid w:val="00FD610B"/>
    <w:rsid w:val="00FD65D9"/>
    <w:rsid w:val="00FD6DBC"/>
    <w:rsid w:val="00FD6E52"/>
    <w:rsid w:val="00FD76F7"/>
    <w:rsid w:val="00FD7CC5"/>
    <w:rsid w:val="00FE0960"/>
    <w:rsid w:val="00FE1B50"/>
    <w:rsid w:val="00FE1FEA"/>
    <w:rsid w:val="00FE2206"/>
    <w:rsid w:val="00FE22A9"/>
    <w:rsid w:val="00FE22F5"/>
    <w:rsid w:val="00FE27F5"/>
    <w:rsid w:val="00FE2B86"/>
    <w:rsid w:val="00FE3B47"/>
    <w:rsid w:val="00FE3CF5"/>
    <w:rsid w:val="00FE4921"/>
    <w:rsid w:val="00FE5843"/>
    <w:rsid w:val="00FE5AA6"/>
    <w:rsid w:val="00FE5E95"/>
    <w:rsid w:val="00FE5F03"/>
    <w:rsid w:val="00FE60A3"/>
    <w:rsid w:val="00FE6C07"/>
    <w:rsid w:val="00FE6D87"/>
    <w:rsid w:val="00FE7275"/>
    <w:rsid w:val="00FE7544"/>
    <w:rsid w:val="00FE799C"/>
    <w:rsid w:val="00FE7A77"/>
    <w:rsid w:val="00FE7D4D"/>
    <w:rsid w:val="00FF069B"/>
    <w:rsid w:val="00FF0EF1"/>
    <w:rsid w:val="00FF0FD4"/>
    <w:rsid w:val="00FF2011"/>
    <w:rsid w:val="00FF354C"/>
    <w:rsid w:val="00FF3DF6"/>
    <w:rsid w:val="00FF44F2"/>
    <w:rsid w:val="00FF4720"/>
    <w:rsid w:val="00FF5664"/>
    <w:rsid w:val="00FF5D16"/>
    <w:rsid w:val="00FF5E03"/>
    <w:rsid w:val="00FF6163"/>
    <w:rsid w:val="00FF6470"/>
    <w:rsid w:val="00FF67D8"/>
    <w:rsid w:val="00FF6AE3"/>
    <w:rsid w:val="00FF6D8F"/>
    <w:rsid w:val="00FF71FA"/>
    <w:rsid w:val="00FF75C5"/>
    <w:rsid w:val="00FF7B5D"/>
    <w:rsid w:val="00FF7BCD"/>
    <w:rsid w:val="00FF7EC2"/>
    <w:rsid w:val="4D574D1A"/>
    <w:rsid w:val="525F7674"/>
    <w:rsid w:val="5BAB2EC6"/>
    <w:rsid w:val="6939481B"/>
    <w:rsid w:val="6F00E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character" w:customStyle="1" w:styleId="CommentTextChar">
    <w:name w:val="Comment Text Char"/>
    <w:basedOn w:val="DefaultParagraphFont"/>
    <w:link w:val="CommentText"/>
    <w:semiHidden/>
    <w:rsid w:val="00810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87377264">
      <w:bodyDiv w:val="1"/>
      <w:marLeft w:val="0"/>
      <w:marRight w:val="0"/>
      <w:marTop w:val="0"/>
      <w:marBottom w:val="0"/>
      <w:divBdr>
        <w:top w:val="none" w:sz="0" w:space="0" w:color="auto"/>
        <w:left w:val="none" w:sz="0" w:space="0" w:color="auto"/>
        <w:bottom w:val="none" w:sz="0" w:space="0" w:color="auto"/>
        <w:right w:val="none" w:sz="0" w:space="0" w:color="auto"/>
      </w:divBdr>
      <w:divsChild>
        <w:div w:id="2138259824">
          <w:marLeft w:val="806"/>
          <w:marRight w:val="0"/>
          <w:marTop w:val="4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HR33RHYHUWRF-507899316-20204</_dlc_DocId>
    <_dlc_DocIdUrl xmlns="ca125759-a0e7-4469-93e0-e34bba23bda5">
      <Url>https://qualcomm.sharepoint.com/teams/pentari/_layouts/15/DocIdRedir.aspx?ID=HR33RHYHUWRF-507899316-20204</Url>
      <Description>HR33RHYHUWRF-507899316-20204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BED078B1-2899-42EB-A619-852661DBD474}">
  <ds:schemaRefs>
    <ds:schemaRef ds:uri="http://schemas.microsoft.com/sharepoint/events"/>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236BDB90-32A2-4BEB-AF45-06ACE3299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8B63A6-1811-49B8-AA78-CFA8565D8F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11</Pages>
  <Words>6586</Words>
  <Characters>31770</Characters>
  <Application>Microsoft Office Word</Application>
  <DocSecurity>0</DocSecurity>
  <Lines>264</Lines>
  <Paragraphs>76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6</cp:revision>
  <cp:lastPrinted>2022-07-25T18:01:00Z</cp:lastPrinted>
  <dcterms:created xsi:type="dcterms:W3CDTF">2022-08-09T22:40:00Z</dcterms:created>
  <dcterms:modified xsi:type="dcterms:W3CDTF">2022-08-10T03:19:00Z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MediaServiceImageTags">
    <vt:lpwstr/>
  </property>
  <property fmtid="{D5CDD505-2E9C-101B-9397-08002B2CF9AE}" pid="5" name="_dlc_DocIdItemGuid">
    <vt:lpwstr>1ef83253-5198-41bf-bb25-cf9917b8fd53</vt:lpwstr>
  </property>
</Properties>
</file>